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E" w:rsidRDefault="00750BDE">
      <w:pPr>
        <w:pStyle w:val="a3"/>
      </w:pPr>
    </w:p>
    <w:p w:rsidR="00750BDE" w:rsidRDefault="00750BDE">
      <w:pPr>
        <w:pStyle w:val="a3"/>
      </w:pPr>
    </w:p>
    <w:p w:rsidR="00750BDE" w:rsidRPr="00FE10B8" w:rsidRDefault="00750BDE">
      <w:pPr>
        <w:pStyle w:val="a3"/>
        <w:rPr>
          <w:rFonts w:ascii="Verdana" w:hAnsi="Verdana"/>
          <w:sz w:val="22"/>
          <w:szCs w:val="22"/>
        </w:rPr>
      </w:pPr>
      <w:r w:rsidRPr="00FE10B8">
        <w:rPr>
          <w:rFonts w:ascii="Verdana" w:hAnsi="Verdana"/>
          <w:sz w:val="22"/>
          <w:szCs w:val="22"/>
        </w:rPr>
        <w:t>Календарное планирование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Русский язык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9 класс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20</w:t>
      </w:r>
      <w:r w:rsidR="00A938B8" w:rsidRPr="00FE10B8">
        <w:rPr>
          <w:rFonts w:ascii="Verdana" w:hAnsi="Verdana"/>
          <w:b/>
          <w:bCs/>
          <w:sz w:val="22"/>
          <w:szCs w:val="22"/>
        </w:rPr>
        <w:t>15</w:t>
      </w:r>
      <w:r w:rsidRPr="00FE10B8">
        <w:rPr>
          <w:rFonts w:ascii="Verdana" w:hAnsi="Verdana"/>
          <w:b/>
          <w:bCs/>
          <w:sz w:val="22"/>
          <w:szCs w:val="22"/>
        </w:rPr>
        <w:t>-20</w:t>
      </w:r>
      <w:r w:rsidR="00A938B8" w:rsidRPr="00FE10B8">
        <w:rPr>
          <w:rFonts w:ascii="Verdana" w:hAnsi="Verdana"/>
          <w:b/>
          <w:bCs/>
          <w:sz w:val="22"/>
          <w:szCs w:val="22"/>
        </w:rPr>
        <w:t>16</w:t>
      </w:r>
      <w:r w:rsidRPr="00FE10B8">
        <w:rPr>
          <w:rFonts w:ascii="Verdana" w:hAnsi="Verdana"/>
          <w:b/>
          <w:bCs/>
          <w:sz w:val="22"/>
          <w:szCs w:val="22"/>
        </w:rPr>
        <w:t xml:space="preserve"> уч</w:t>
      </w:r>
      <w:proofErr w:type="gramStart"/>
      <w:r w:rsidRPr="00FE10B8">
        <w:rPr>
          <w:rFonts w:ascii="Verdana" w:hAnsi="Verdana"/>
          <w:b/>
          <w:bCs/>
          <w:sz w:val="22"/>
          <w:szCs w:val="22"/>
        </w:rPr>
        <w:t>.г</w:t>
      </w:r>
      <w:proofErr w:type="gramEnd"/>
      <w:r w:rsidRPr="00FE10B8">
        <w:rPr>
          <w:rFonts w:ascii="Verdana" w:hAnsi="Verdana"/>
          <w:b/>
          <w:bCs/>
          <w:sz w:val="22"/>
          <w:szCs w:val="22"/>
        </w:rPr>
        <w:t>од</w:t>
      </w:r>
    </w:p>
    <w:p w:rsidR="00811C56" w:rsidRDefault="00811C56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</w:p>
    <w:p w:rsidR="00462252" w:rsidRDefault="00462252" w:rsidP="00462252">
      <w:bookmarkStart w:id="0" w:name="_GoBack"/>
      <w:bookmarkEnd w:id="0"/>
    </w:p>
    <w:p w:rsidR="00000171" w:rsidRPr="0051611D" w:rsidRDefault="00000171" w:rsidP="00000171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51611D">
        <w:rPr>
          <w:rFonts w:ascii="Verdana" w:hAnsi="Verdana"/>
          <w:b/>
          <w:bCs/>
          <w:color w:val="FF0000"/>
          <w:sz w:val="22"/>
          <w:szCs w:val="22"/>
        </w:rPr>
        <w:t>3 четверть</w:t>
      </w:r>
    </w:p>
    <w:p w:rsidR="00000171" w:rsidRPr="0051611D" w:rsidRDefault="00000171" w:rsidP="00000171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51611D">
        <w:rPr>
          <w:rFonts w:ascii="Verdana" w:hAnsi="Verdana"/>
          <w:b/>
          <w:bCs/>
          <w:color w:val="FF0000"/>
          <w:sz w:val="22"/>
          <w:szCs w:val="22"/>
        </w:rPr>
        <w:t>(11 недель – 22 часа)</w:t>
      </w:r>
    </w:p>
    <w:p w:rsidR="00000171" w:rsidRPr="00FE10B8" w:rsidRDefault="00000171" w:rsidP="00000171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442"/>
        <w:gridCol w:w="1213"/>
        <w:gridCol w:w="1134"/>
      </w:tblGrid>
      <w:tr w:rsidR="00000171" w:rsidRPr="00FE10B8" w:rsidTr="000D209B">
        <w:trPr>
          <w:trHeight w:val="654"/>
        </w:trPr>
        <w:tc>
          <w:tcPr>
            <w:tcW w:w="1276" w:type="dxa"/>
          </w:tcPr>
          <w:p w:rsidR="00000171" w:rsidRPr="00FE10B8" w:rsidRDefault="00000171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10B8">
              <w:rPr>
                <w:rFonts w:ascii="Verdana" w:hAnsi="Verdana"/>
                <w:b/>
                <w:bCs/>
                <w:sz w:val="22"/>
                <w:szCs w:val="22"/>
              </w:rPr>
              <w:t>№№ уроков</w:t>
            </w:r>
          </w:p>
        </w:tc>
        <w:tc>
          <w:tcPr>
            <w:tcW w:w="6442" w:type="dxa"/>
          </w:tcPr>
          <w:p w:rsidR="00000171" w:rsidRPr="00FE10B8" w:rsidRDefault="00000171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000171" w:rsidRPr="00FE10B8" w:rsidRDefault="00000171" w:rsidP="000D209B">
            <w:pPr>
              <w:pStyle w:val="1"/>
              <w:rPr>
                <w:rFonts w:ascii="Verdana" w:hAnsi="Verdana"/>
                <w:szCs w:val="22"/>
              </w:rPr>
            </w:pPr>
            <w:r w:rsidRPr="00FE10B8">
              <w:rPr>
                <w:rFonts w:ascii="Verdana" w:hAnsi="Verdana"/>
                <w:szCs w:val="22"/>
              </w:rPr>
              <w:t>Тема</w:t>
            </w:r>
          </w:p>
        </w:tc>
        <w:tc>
          <w:tcPr>
            <w:tcW w:w="1213" w:type="dxa"/>
          </w:tcPr>
          <w:p w:rsidR="00000171" w:rsidRPr="00FE10B8" w:rsidRDefault="00000171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000171" w:rsidRPr="00FE10B8" w:rsidRDefault="00000171" w:rsidP="000D209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Дата</w:t>
            </w:r>
          </w:p>
        </w:tc>
      </w:tr>
      <w:tr w:rsidR="00000171" w:rsidRPr="00C015CF" w:rsidTr="000D209B">
        <w:trPr>
          <w:trHeight w:val="489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</w:t>
            </w:r>
            <w:proofErr w:type="gramStart"/>
            <w:r w:rsidRPr="00C015CF"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 w:rsidRPr="00C015CF">
              <w:rPr>
                <w:rFonts w:ascii="Verdana" w:hAnsi="Verdana"/>
                <w:sz w:val="22"/>
                <w:szCs w:val="22"/>
              </w:rPr>
              <w:t xml:space="preserve"> изъяснительными.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67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C015CF">
              <w:rPr>
                <w:rFonts w:ascii="Verdana" w:hAnsi="Verdana"/>
                <w:i/>
                <w:sz w:val="22"/>
                <w:szCs w:val="22"/>
              </w:rPr>
              <w:t>3-4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15CF">
              <w:rPr>
                <w:rFonts w:ascii="Verdana" w:hAnsi="Verdana"/>
                <w:i/>
                <w:sz w:val="22"/>
                <w:szCs w:val="22"/>
              </w:rPr>
              <w:t>Сжатое изложение.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15CF">
              <w:rPr>
                <w:rFonts w:ascii="Verdana" w:hAnsi="Verdana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65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</w:t>
            </w:r>
            <w:proofErr w:type="gramStart"/>
            <w:r w:rsidRPr="00C015CF"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 w:rsidRPr="00C015CF">
              <w:rPr>
                <w:rFonts w:ascii="Verdana" w:hAnsi="Verdana"/>
                <w:sz w:val="22"/>
                <w:szCs w:val="22"/>
              </w:rPr>
              <w:t xml:space="preserve"> изъяснительными.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65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Cs/>
                <w:sz w:val="22"/>
                <w:szCs w:val="22"/>
              </w:rPr>
              <w:t>6-7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</w:t>
            </w:r>
            <w:proofErr w:type="gramStart"/>
            <w:r w:rsidRPr="00C015CF"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 w:rsidRPr="00C015CF">
              <w:rPr>
                <w:rFonts w:ascii="Verdana" w:hAnsi="Verdana"/>
                <w:sz w:val="22"/>
                <w:szCs w:val="22"/>
              </w:rPr>
              <w:t xml:space="preserve"> обстоятельственными. СПП с </w:t>
            </w:r>
            <w:proofErr w:type="gramStart"/>
            <w:r w:rsidRPr="00C015CF"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 w:rsidRPr="00C015CF">
              <w:rPr>
                <w:rFonts w:ascii="Verdana" w:hAnsi="Verdana"/>
                <w:sz w:val="22"/>
                <w:szCs w:val="22"/>
              </w:rPr>
              <w:t xml:space="preserve"> времени и места.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37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8-9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</w:t>
            </w:r>
            <w:proofErr w:type="gramStart"/>
            <w:r w:rsidRPr="00C015CF"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 w:rsidRPr="00C015CF">
              <w:rPr>
                <w:rFonts w:ascii="Verdana" w:hAnsi="Verdana"/>
                <w:sz w:val="22"/>
                <w:szCs w:val="22"/>
              </w:rPr>
              <w:t xml:space="preserve"> причины, условия, уступки, цели и следствия.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67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</w:t>
            </w:r>
            <w:proofErr w:type="gramStart"/>
            <w:r w:rsidRPr="00C015CF"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 w:rsidRPr="00C015CF">
              <w:rPr>
                <w:rFonts w:ascii="Verdana" w:hAnsi="Verdana"/>
                <w:sz w:val="22"/>
                <w:szCs w:val="22"/>
              </w:rPr>
              <w:t xml:space="preserve"> образа действия, меры, степени и сравнительными.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67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</w:t>
            </w:r>
            <w:proofErr w:type="gramStart"/>
            <w:r w:rsidRPr="00C015CF">
              <w:rPr>
                <w:rFonts w:ascii="Verdana" w:hAnsi="Verdana"/>
                <w:sz w:val="22"/>
                <w:szCs w:val="22"/>
              </w:rPr>
              <w:t>придаточными</w:t>
            </w:r>
            <w:proofErr w:type="gramEnd"/>
            <w:r w:rsidRPr="00C015CF">
              <w:rPr>
                <w:rFonts w:ascii="Verdana" w:hAnsi="Verdana"/>
                <w:sz w:val="22"/>
                <w:szCs w:val="22"/>
              </w:rPr>
              <w:t xml:space="preserve"> образа действия, меры, степени и сравнительными.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697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несколькими придаточными; знаки препинания в них.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18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C015CF">
              <w:rPr>
                <w:rFonts w:ascii="Verdana" w:hAnsi="Verdana"/>
                <w:i/>
                <w:sz w:val="22"/>
                <w:szCs w:val="22"/>
              </w:rPr>
              <w:t>13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15CF">
              <w:rPr>
                <w:rFonts w:ascii="Verdana" w:hAnsi="Verdana"/>
                <w:i/>
                <w:sz w:val="22"/>
                <w:szCs w:val="22"/>
              </w:rPr>
              <w:t>Сжатое изложение.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15CF">
              <w:rPr>
                <w:rFonts w:ascii="Verdana" w:hAnsi="Verdana"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694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Сложноподчиненное предложение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 несколькими придаточными; знаки препинания в них.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715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/>
                <w:iCs/>
                <w:sz w:val="22"/>
                <w:szCs w:val="22"/>
              </w:rPr>
              <w:t>15-16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15CF">
              <w:rPr>
                <w:rFonts w:ascii="Verdana" w:hAnsi="Verdana"/>
                <w:i/>
                <w:sz w:val="22"/>
                <w:szCs w:val="22"/>
              </w:rPr>
              <w:t>Обучающее сочинение-рассуждение на лингвистическую тему.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721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 xml:space="preserve">Синтаксический разбор </w:t>
            </w:r>
            <w:r>
              <w:rPr>
                <w:rFonts w:ascii="Verdana" w:hAnsi="Verdana"/>
                <w:sz w:val="22"/>
                <w:szCs w:val="22"/>
              </w:rPr>
              <w:t>сложноподчиненного предложения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. Пунктуационный разбор </w:t>
            </w:r>
            <w:r>
              <w:rPr>
                <w:rFonts w:ascii="Verdana" w:hAnsi="Verdana"/>
                <w:sz w:val="22"/>
                <w:szCs w:val="22"/>
              </w:rPr>
              <w:t>сложноподчиненного предложения</w:t>
            </w:r>
            <w:r w:rsidRPr="00C015CF">
              <w:rPr>
                <w:rFonts w:ascii="Verdana" w:hAnsi="Verdana"/>
                <w:sz w:val="22"/>
                <w:szCs w:val="22"/>
              </w:rPr>
              <w:t>.</w:t>
            </w:r>
          </w:p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Повторение и обобщение по теме «Сложное предложение».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572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15CF">
              <w:rPr>
                <w:rFonts w:ascii="Verdana" w:hAnsi="Verdana"/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15CF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721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 xml:space="preserve">Понятие о бессоюзном сложном предложении. Интонация в бессоюзном сложном предложении. </w:t>
            </w:r>
            <w:r>
              <w:rPr>
                <w:rFonts w:ascii="Verdana" w:hAnsi="Verdana"/>
                <w:sz w:val="22"/>
                <w:szCs w:val="22"/>
              </w:rPr>
              <w:t>Б</w:t>
            </w:r>
            <w:r w:rsidRPr="00C015CF">
              <w:rPr>
                <w:rFonts w:ascii="Verdana" w:hAnsi="Verdana"/>
                <w:sz w:val="22"/>
                <w:szCs w:val="22"/>
              </w:rPr>
              <w:t>ессоюзно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сложно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предложени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со значением перечисления. Запятая и точка с запятой.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721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Cs/>
                <w:sz w:val="22"/>
                <w:szCs w:val="22"/>
              </w:rPr>
              <w:t>20-21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</w:t>
            </w:r>
            <w:r w:rsidRPr="00C015CF">
              <w:rPr>
                <w:rFonts w:ascii="Verdana" w:hAnsi="Verdana"/>
                <w:sz w:val="22"/>
                <w:szCs w:val="22"/>
              </w:rPr>
              <w:t>ессоюзно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сложно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предложени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171" w:rsidRPr="00C015CF" w:rsidTr="000D209B">
        <w:trPr>
          <w:trHeight w:val="721"/>
        </w:trPr>
        <w:tc>
          <w:tcPr>
            <w:tcW w:w="1276" w:type="dxa"/>
          </w:tcPr>
          <w:p w:rsidR="00000171" w:rsidRPr="00C015CF" w:rsidRDefault="00000171" w:rsidP="000D209B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C015CF">
              <w:rPr>
                <w:rFonts w:ascii="Verdana" w:hAnsi="Verdana"/>
                <w:bCs/>
                <w:iCs/>
                <w:sz w:val="22"/>
                <w:szCs w:val="22"/>
              </w:rPr>
              <w:t>22-23</w:t>
            </w:r>
          </w:p>
        </w:tc>
        <w:tc>
          <w:tcPr>
            <w:tcW w:w="6442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</w:t>
            </w:r>
            <w:r w:rsidRPr="00C015CF">
              <w:rPr>
                <w:rFonts w:ascii="Verdana" w:hAnsi="Verdana"/>
                <w:sz w:val="22"/>
                <w:szCs w:val="22"/>
              </w:rPr>
              <w:t>ессоюзно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сложно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предложени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015CF">
              <w:rPr>
                <w:rFonts w:ascii="Verdana" w:hAnsi="Verdana"/>
                <w:sz w:val="22"/>
                <w:szCs w:val="22"/>
              </w:rPr>
              <w:t xml:space="preserve">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213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  <w:r w:rsidRPr="00C015CF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00171" w:rsidRPr="00C015CF" w:rsidRDefault="00000171" w:rsidP="000D209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62252" w:rsidRDefault="00462252"/>
    <w:sectPr w:rsidR="00462252" w:rsidSect="004F414B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938B8"/>
    <w:rsid w:val="00000171"/>
    <w:rsid w:val="00146C6B"/>
    <w:rsid w:val="001C65D7"/>
    <w:rsid w:val="00382F24"/>
    <w:rsid w:val="003D3E65"/>
    <w:rsid w:val="00462252"/>
    <w:rsid w:val="004F414B"/>
    <w:rsid w:val="0051611D"/>
    <w:rsid w:val="006805B4"/>
    <w:rsid w:val="00750BDE"/>
    <w:rsid w:val="00811C56"/>
    <w:rsid w:val="00872C67"/>
    <w:rsid w:val="0087674E"/>
    <w:rsid w:val="0098695F"/>
    <w:rsid w:val="009B04AD"/>
    <w:rsid w:val="00A938B8"/>
    <w:rsid w:val="00E0721E"/>
    <w:rsid w:val="00EE6C6B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14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4F414B"/>
    <w:pPr>
      <w:keepNext/>
      <w:outlineLvl w:val="1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14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76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2252"/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462252"/>
    <w:rPr>
      <w:b/>
      <w:bCs/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Николай</dc:creator>
  <cp:lastModifiedBy>secretary</cp:lastModifiedBy>
  <cp:revision>12</cp:revision>
  <cp:lastPrinted>2015-09-07T06:37:00Z</cp:lastPrinted>
  <dcterms:created xsi:type="dcterms:W3CDTF">2016-01-06T17:32:00Z</dcterms:created>
  <dcterms:modified xsi:type="dcterms:W3CDTF">2016-03-29T11:55:00Z</dcterms:modified>
</cp:coreProperties>
</file>