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РУССКОГО ЯЗЫКА</w:t>
      </w:r>
    </w:p>
    <w:p w:rsidR="00254EE2" w:rsidRPr="000E0040" w:rsidRDefault="00254EE2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E0040" w:rsidRP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54EE2" w:rsidRDefault="00254EE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4EE2" w:rsidRPr="00254EE2" w:rsidRDefault="00254EE2" w:rsidP="00254EE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E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четверть </w:t>
      </w:r>
    </w:p>
    <w:p w:rsidR="00254EE2" w:rsidRPr="0062150D" w:rsidRDefault="00254EE2" w:rsidP="00254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E2" w:rsidRPr="006D28F9" w:rsidRDefault="00254EE2" w:rsidP="00254E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254EE2" w:rsidRDefault="00254EE2" w:rsidP="00254E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>
        <w:rPr>
          <w:rFonts w:ascii="Times New Roman" w:hAnsi="Times New Roman" w:cs="Times New Roman"/>
          <w:bCs/>
          <w:sz w:val="24"/>
          <w:szCs w:val="24"/>
        </w:rPr>
        <w:t>., 31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EE2" w:rsidRPr="007B58D2" w:rsidRDefault="00254EE2" w:rsidP="00254E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Русский язык. 8 класс. Учебник для </w:t>
      </w:r>
      <w:proofErr w:type="gramStart"/>
      <w:r w:rsidRPr="00616104">
        <w:rPr>
          <w:rFonts w:ascii="Times New Roman" w:hAnsi="Times New Roman" w:cs="Times New Roman"/>
          <w:bCs/>
          <w:sz w:val="24"/>
          <w:szCs w:val="24"/>
        </w:rPr>
        <w:t>общеобразовательных</w:t>
      </w:r>
      <w:proofErr w:type="gram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EE2" w:rsidRDefault="00254EE2" w:rsidP="00254E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104">
        <w:rPr>
          <w:rFonts w:ascii="Times New Roman" w:hAnsi="Times New Roman" w:cs="Times New Roman"/>
          <w:bCs/>
          <w:sz w:val="24"/>
          <w:szCs w:val="24"/>
        </w:rPr>
        <w:t xml:space="preserve">организаций/ Л.А. </w:t>
      </w:r>
      <w:proofErr w:type="spellStart"/>
      <w:r w:rsidRPr="00616104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616104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 и др. – 11-е изд. – М.: Просвещение, 2014</w:t>
      </w:r>
    </w:p>
    <w:p w:rsidR="00254EE2" w:rsidRPr="0062150D" w:rsidRDefault="00254EE2" w:rsidP="00254E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48"/>
        <w:gridCol w:w="8049"/>
        <w:gridCol w:w="1134"/>
        <w:gridCol w:w="850"/>
      </w:tblGrid>
      <w:tr w:rsidR="00254EE2" w:rsidTr="00014916">
        <w:tc>
          <w:tcPr>
            <w:tcW w:w="848" w:type="dxa"/>
          </w:tcPr>
          <w:p w:rsidR="00254EE2" w:rsidRPr="000E0040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4EE2" w:rsidRPr="000E0040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49" w:type="dxa"/>
          </w:tcPr>
          <w:p w:rsidR="00254EE2" w:rsidRPr="000E0040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984" w:type="dxa"/>
            <w:gridSpan w:val="2"/>
          </w:tcPr>
          <w:p w:rsidR="00254EE2" w:rsidRPr="0028402A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049" w:type="dxa"/>
          </w:tcPr>
          <w:p w:rsidR="00254EE2" w:rsidRPr="008C44D4" w:rsidRDefault="00254EE2" w:rsidP="000149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1984" w:type="dxa"/>
            <w:gridSpan w:val="2"/>
          </w:tcPr>
          <w:p w:rsidR="00254EE2" w:rsidRPr="002461A3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</w:tcPr>
          <w:p w:rsidR="00254EE2" w:rsidRPr="008C44D4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определения»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9" w:type="dxa"/>
          </w:tcPr>
          <w:p w:rsidR="00254EE2" w:rsidRPr="00056C73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Рассуждение на дискуссионную тему 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приложения»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984" w:type="dxa"/>
            <w:gridSpan w:val="2"/>
          </w:tcPr>
          <w:p w:rsidR="00254EE2" w:rsidRPr="002461A3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обстоятельства»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9" w:type="dxa"/>
          </w:tcPr>
          <w:p w:rsidR="00254EE2" w:rsidRDefault="00254EE2" w:rsidP="00014916">
            <w:r w:rsidRPr="000B6419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уточняющие члены предложения. Выделительные знаки препинания при них 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9" w:type="dxa"/>
          </w:tcPr>
          <w:p w:rsidR="00254EE2" w:rsidRDefault="00254EE2" w:rsidP="00014916">
            <w:r w:rsidRPr="000B6419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уточняющие члены предложения. Выделительные знаки препинания при них 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Урок-зачёт по теме «Обособленные уточняющие члены предложения»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«Обособленные члены предложения» (§ 47—54). Подготовка к контрольному</w:t>
            </w:r>
            <w:r w:rsidRPr="00B20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диктанту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9" w:type="dxa"/>
          </w:tcPr>
          <w:p w:rsidR="00254EE2" w:rsidRPr="008C44D4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«Обособленные члены предложения»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EE2" w:rsidTr="00014916">
        <w:tc>
          <w:tcPr>
            <w:tcW w:w="848" w:type="dxa"/>
          </w:tcPr>
          <w:p w:rsidR="00254EE2" w:rsidRPr="000A6A72" w:rsidRDefault="00254EE2" w:rsidP="000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9" w:type="dxa"/>
          </w:tcPr>
          <w:p w:rsidR="00254EE2" w:rsidRDefault="00254EE2" w:rsidP="000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9A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обращения. Распространённые обращения. 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Выделительные знаки препинания при обращении</w:t>
            </w:r>
          </w:p>
        </w:tc>
        <w:tc>
          <w:tcPr>
            <w:tcW w:w="1134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EE2" w:rsidRDefault="00254EE2" w:rsidP="000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EE2" w:rsidRPr="000E0040" w:rsidRDefault="00254EE2" w:rsidP="00254E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EE2" w:rsidRPr="000E0040" w:rsidRDefault="00254EE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4EE2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E0040"/>
    <w:rsid w:val="000E7617"/>
    <w:rsid w:val="0010064B"/>
    <w:rsid w:val="00254EE2"/>
    <w:rsid w:val="003825CC"/>
    <w:rsid w:val="00497F43"/>
    <w:rsid w:val="005A415E"/>
    <w:rsid w:val="007A228A"/>
    <w:rsid w:val="00B90B74"/>
    <w:rsid w:val="00BE4895"/>
    <w:rsid w:val="00C5317B"/>
    <w:rsid w:val="00D502F5"/>
    <w:rsid w:val="00F46883"/>
    <w:rsid w:val="00F6394E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4</cp:revision>
  <dcterms:created xsi:type="dcterms:W3CDTF">2016-01-06T17:07:00Z</dcterms:created>
  <dcterms:modified xsi:type="dcterms:W3CDTF">2016-03-30T12:31:00Z</dcterms:modified>
</cp:coreProperties>
</file>