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253" w:rsidRPr="004C3C6D" w:rsidRDefault="00B7620C" w:rsidP="00395173">
      <w:pPr>
        <w:jc w:val="center"/>
        <w:rPr>
          <w:rFonts w:ascii="Verdana" w:hAnsi="Verdana"/>
          <w:b/>
          <w:sz w:val="22"/>
          <w:szCs w:val="22"/>
        </w:rPr>
      </w:pPr>
      <w:r w:rsidRPr="004C3C6D">
        <w:rPr>
          <w:rFonts w:ascii="Verdana" w:hAnsi="Verdana"/>
          <w:b/>
          <w:sz w:val="22"/>
          <w:szCs w:val="22"/>
        </w:rPr>
        <w:t>Календарное</w:t>
      </w:r>
      <w:r w:rsidR="00A26253" w:rsidRPr="004C3C6D">
        <w:rPr>
          <w:rFonts w:ascii="Verdana" w:hAnsi="Verdana"/>
          <w:b/>
          <w:sz w:val="22"/>
          <w:szCs w:val="22"/>
        </w:rPr>
        <w:t xml:space="preserve"> планирование</w:t>
      </w:r>
    </w:p>
    <w:p w:rsidR="00A26253" w:rsidRPr="004C3C6D" w:rsidRDefault="00407160" w:rsidP="00395173">
      <w:pPr>
        <w:jc w:val="center"/>
        <w:rPr>
          <w:rFonts w:ascii="Verdana" w:hAnsi="Verdana"/>
          <w:b/>
          <w:sz w:val="22"/>
          <w:szCs w:val="22"/>
        </w:rPr>
      </w:pPr>
      <w:r w:rsidRPr="004C3C6D">
        <w:rPr>
          <w:rFonts w:ascii="Verdana" w:hAnsi="Verdana"/>
          <w:b/>
          <w:sz w:val="22"/>
          <w:szCs w:val="22"/>
        </w:rPr>
        <w:t>Русский язык</w:t>
      </w:r>
    </w:p>
    <w:p w:rsidR="00A26253" w:rsidRPr="004C3C6D" w:rsidRDefault="00261873" w:rsidP="00395173">
      <w:pPr>
        <w:jc w:val="center"/>
        <w:rPr>
          <w:rFonts w:ascii="Verdana" w:hAnsi="Verdana"/>
          <w:b/>
          <w:sz w:val="22"/>
          <w:szCs w:val="22"/>
        </w:rPr>
      </w:pPr>
      <w:r w:rsidRPr="004C3C6D">
        <w:rPr>
          <w:rFonts w:ascii="Verdana" w:hAnsi="Verdana"/>
          <w:b/>
          <w:sz w:val="22"/>
          <w:szCs w:val="22"/>
        </w:rPr>
        <w:t>7</w:t>
      </w:r>
      <w:r w:rsidR="00A26253" w:rsidRPr="004C3C6D">
        <w:rPr>
          <w:rFonts w:ascii="Verdana" w:hAnsi="Verdana"/>
          <w:b/>
          <w:sz w:val="22"/>
          <w:szCs w:val="22"/>
        </w:rPr>
        <w:t xml:space="preserve"> класс</w:t>
      </w:r>
    </w:p>
    <w:p w:rsidR="00A26253" w:rsidRPr="004C3C6D" w:rsidRDefault="00A26253" w:rsidP="00395173">
      <w:pPr>
        <w:jc w:val="center"/>
        <w:rPr>
          <w:rFonts w:ascii="Verdana" w:hAnsi="Verdana"/>
          <w:b/>
          <w:sz w:val="22"/>
          <w:szCs w:val="22"/>
        </w:rPr>
      </w:pPr>
      <w:r w:rsidRPr="004C3C6D">
        <w:rPr>
          <w:rFonts w:ascii="Verdana" w:hAnsi="Verdana"/>
          <w:b/>
          <w:sz w:val="22"/>
          <w:szCs w:val="22"/>
        </w:rPr>
        <w:t>20</w:t>
      </w:r>
      <w:r w:rsidR="00CF1462" w:rsidRPr="004C3C6D">
        <w:rPr>
          <w:rFonts w:ascii="Verdana" w:hAnsi="Verdana"/>
          <w:b/>
          <w:sz w:val="22"/>
          <w:szCs w:val="22"/>
        </w:rPr>
        <w:t>1</w:t>
      </w:r>
      <w:r w:rsidR="00C2160E" w:rsidRPr="004C3C6D">
        <w:rPr>
          <w:rFonts w:ascii="Verdana" w:hAnsi="Verdana"/>
          <w:b/>
          <w:sz w:val="22"/>
          <w:szCs w:val="22"/>
        </w:rPr>
        <w:t>5</w:t>
      </w:r>
      <w:r w:rsidRPr="004C3C6D">
        <w:rPr>
          <w:rFonts w:ascii="Verdana" w:hAnsi="Verdana"/>
          <w:b/>
          <w:sz w:val="22"/>
          <w:szCs w:val="22"/>
        </w:rPr>
        <w:t xml:space="preserve"> – 20</w:t>
      </w:r>
      <w:r w:rsidR="00CF1462" w:rsidRPr="004C3C6D">
        <w:rPr>
          <w:rFonts w:ascii="Verdana" w:hAnsi="Verdana"/>
          <w:b/>
          <w:sz w:val="22"/>
          <w:szCs w:val="22"/>
        </w:rPr>
        <w:t>1</w:t>
      </w:r>
      <w:r w:rsidR="00C2160E" w:rsidRPr="004C3C6D">
        <w:rPr>
          <w:rFonts w:ascii="Verdana" w:hAnsi="Verdana"/>
          <w:b/>
          <w:sz w:val="22"/>
          <w:szCs w:val="22"/>
        </w:rPr>
        <w:t>6</w:t>
      </w:r>
      <w:r w:rsidRPr="004C3C6D">
        <w:rPr>
          <w:rFonts w:ascii="Verdana" w:hAnsi="Verdana"/>
          <w:b/>
          <w:sz w:val="22"/>
          <w:szCs w:val="22"/>
        </w:rPr>
        <w:t xml:space="preserve"> уч</w:t>
      </w:r>
      <w:proofErr w:type="gramStart"/>
      <w:r w:rsidRPr="004C3C6D">
        <w:rPr>
          <w:rFonts w:ascii="Verdana" w:hAnsi="Verdana"/>
          <w:b/>
          <w:sz w:val="22"/>
          <w:szCs w:val="22"/>
        </w:rPr>
        <w:t>.г</w:t>
      </w:r>
      <w:proofErr w:type="gramEnd"/>
      <w:r w:rsidRPr="004C3C6D">
        <w:rPr>
          <w:rFonts w:ascii="Verdana" w:hAnsi="Verdana"/>
          <w:b/>
          <w:sz w:val="22"/>
          <w:szCs w:val="22"/>
        </w:rPr>
        <w:t>од</w:t>
      </w:r>
    </w:p>
    <w:p w:rsidR="00D142C0" w:rsidRPr="00D142C0" w:rsidRDefault="00D142C0" w:rsidP="00D142C0">
      <w:pPr>
        <w:jc w:val="center"/>
        <w:rPr>
          <w:rFonts w:ascii="Verdana" w:hAnsi="Verdana"/>
          <w:b/>
          <w:color w:val="FF0000"/>
          <w:sz w:val="22"/>
          <w:szCs w:val="22"/>
        </w:rPr>
      </w:pPr>
      <w:r w:rsidRPr="00D142C0">
        <w:rPr>
          <w:rFonts w:ascii="Verdana" w:hAnsi="Verdana"/>
          <w:b/>
          <w:color w:val="FF0000"/>
          <w:sz w:val="22"/>
          <w:szCs w:val="22"/>
        </w:rPr>
        <w:t>2 четверть</w:t>
      </w:r>
    </w:p>
    <w:p w:rsidR="00D142C0" w:rsidRPr="00D142C0" w:rsidRDefault="00D142C0" w:rsidP="00D142C0">
      <w:pPr>
        <w:jc w:val="center"/>
        <w:rPr>
          <w:rFonts w:ascii="Verdana" w:hAnsi="Verdana"/>
          <w:b/>
          <w:color w:val="FF0000"/>
          <w:sz w:val="22"/>
          <w:szCs w:val="22"/>
        </w:rPr>
      </w:pPr>
      <w:r w:rsidRPr="00D142C0">
        <w:rPr>
          <w:rFonts w:ascii="Verdana" w:hAnsi="Verdana"/>
          <w:b/>
          <w:color w:val="FF0000"/>
          <w:sz w:val="22"/>
          <w:szCs w:val="22"/>
        </w:rPr>
        <w:t>(7 недель – 28 часов)</w:t>
      </w:r>
    </w:p>
    <w:p w:rsidR="00D142C0" w:rsidRPr="00D142C0" w:rsidRDefault="00D142C0" w:rsidP="00D142C0">
      <w:pPr>
        <w:rPr>
          <w:rFonts w:ascii="Verdana" w:hAnsi="Verdana"/>
          <w:color w:val="FF0000"/>
          <w:sz w:val="22"/>
          <w:szCs w:val="22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8"/>
        <w:gridCol w:w="6261"/>
        <w:gridCol w:w="1281"/>
        <w:gridCol w:w="1383"/>
      </w:tblGrid>
      <w:tr w:rsidR="00D142C0" w:rsidRPr="004C3C6D" w:rsidTr="00A53207">
        <w:trPr>
          <w:trHeight w:val="741"/>
        </w:trPr>
        <w:tc>
          <w:tcPr>
            <w:tcW w:w="1258" w:type="dxa"/>
          </w:tcPr>
          <w:p w:rsidR="00D142C0" w:rsidRPr="004C3C6D" w:rsidRDefault="00D142C0" w:rsidP="00A53207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4C3C6D">
              <w:rPr>
                <w:rFonts w:ascii="Verdana" w:hAnsi="Verdana"/>
                <w:b/>
                <w:sz w:val="22"/>
                <w:szCs w:val="22"/>
              </w:rPr>
              <w:t>№№  уроков</w:t>
            </w:r>
          </w:p>
        </w:tc>
        <w:tc>
          <w:tcPr>
            <w:tcW w:w="6261" w:type="dxa"/>
          </w:tcPr>
          <w:p w:rsidR="00D142C0" w:rsidRPr="004C3C6D" w:rsidRDefault="00D142C0" w:rsidP="00A53207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D142C0" w:rsidRPr="004C3C6D" w:rsidRDefault="00D142C0" w:rsidP="00A53207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4C3C6D">
              <w:rPr>
                <w:rFonts w:ascii="Verdana" w:hAnsi="Verdana"/>
                <w:b/>
                <w:sz w:val="22"/>
                <w:szCs w:val="22"/>
              </w:rPr>
              <w:t>Тема</w:t>
            </w:r>
          </w:p>
        </w:tc>
        <w:tc>
          <w:tcPr>
            <w:tcW w:w="1281" w:type="dxa"/>
          </w:tcPr>
          <w:p w:rsidR="00D142C0" w:rsidRPr="004C3C6D" w:rsidRDefault="00D142C0" w:rsidP="00A53207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D142C0" w:rsidRPr="004C3C6D" w:rsidRDefault="00D142C0" w:rsidP="00A53207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Кол-во часов</w:t>
            </w:r>
          </w:p>
        </w:tc>
        <w:tc>
          <w:tcPr>
            <w:tcW w:w="1383" w:type="dxa"/>
          </w:tcPr>
          <w:p w:rsidR="00D142C0" w:rsidRPr="004C3C6D" w:rsidRDefault="00D142C0" w:rsidP="00A53207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D142C0" w:rsidRPr="004C3C6D" w:rsidRDefault="00D142C0" w:rsidP="00A53207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Дата</w:t>
            </w:r>
          </w:p>
        </w:tc>
      </w:tr>
      <w:tr w:rsidR="00D142C0" w:rsidRPr="004C3C6D" w:rsidTr="00A53207">
        <w:trPr>
          <w:trHeight w:val="1056"/>
        </w:trPr>
        <w:tc>
          <w:tcPr>
            <w:tcW w:w="1258" w:type="dxa"/>
          </w:tcPr>
          <w:p w:rsidR="00D142C0" w:rsidRPr="004C3C6D" w:rsidRDefault="00D142C0" w:rsidP="00A5320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C3C6D">
              <w:rPr>
                <w:rFonts w:ascii="Verdana" w:hAnsi="Verdana"/>
                <w:sz w:val="22"/>
                <w:szCs w:val="22"/>
              </w:rPr>
              <w:t>1</w:t>
            </w:r>
            <w:r>
              <w:rPr>
                <w:rFonts w:ascii="Verdana" w:hAnsi="Verdana"/>
                <w:sz w:val="22"/>
                <w:szCs w:val="22"/>
              </w:rPr>
              <w:t>-3</w:t>
            </w:r>
          </w:p>
        </w:tc>
        <w:tc>
          <w:tcPr>
            <w:tcW w:w="6261" w:type="dxa"/>
          </w:tcPr>
          <w:p w:rsidR="00D142C0" w:rsidRPr="004C3C6D" w:rsidRDefault="00D142C0" w:rsidP="00A5320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Н-НН в суффиксах страдательных причастий прошедшего времени. Одна буква Н в отглагольных прилагательных.</w:t>
            </w:r>
          </w:p>
        </w:tc>
        <w:tc>
          <w:tcPr>
            <w:tcW w:w="1281" w:type="dxa"/>
          </w:tcPr>
          <w:p w:rsidR="00D142C0" w:rsidRPr="003851AD" w:rsidRDefault="00D142C0" w:rsidP="00A5320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3851AD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383" w:type="dxa"/>
          </w:tcPr>
          <w:p w:rsidR="00D142C0" w:rsidRPr="004C3C6D" w:rsidRDefault="00D142C0" w:rsidP="00A53207">
            <w:pPr>
              <w:rPr>
                <w:rFonts w:ascii="Verdana" w:hAnsi="Verdana"/>
                <w:i/>
                <w:sz w:val="22"/>
                <w:szCs w:val="22"/>
              </w:rPr>
            </w:pPr>
          </w:p>
        </w:tc>
      </w:tr>
      <w:tr w:rsidR="00D142C0" w:rsidRPr="004C3C6D" w:rsidTr="00A53207">
        <w:trPr>
          <w:trHeight w:val="689"/>
        </w:trPr>
        <w:tc>
          <w:tcPr>
            <w:tcW w:w="1258" w:type="dxa"/>
          </w:tcPr>
          <w:p w:rsidR="00D142C0" w:rsidRPr="004C3C6D" w:rsidRDefault="00D142C0" w:rsidP="00A5320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4-5</w:t>
            </w:r>
          </w:p>
        </w:tc>
        <w:tc>
          <w:tcPr>
            <w:tcW w:w="6261" w:type="dxa"/>
          </w:tcPr>
          <w:p w:rsidR="00D142C0" w:rsidRPr="004C3C6D" w:rsidRDefault="00D142C0" w:rsidP="00A5320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Н-НН в суффиксах кратких страдательных причастий и кратких отглагольных прилагательных.</w:t>
            </w:r>
          </w:p>
        </w:tc>
        <w:tc>
          <w:tcPr>
            <w:tcW w:w="1281" w:type="dxa"/>
          </w:tcPr>
          <w:p w:rsidR="00D142C0" w:rsidRPr="003851AD" w:rsidRDefault="00D142C0" w:rsidP="00A5320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3851AD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383" w:type="dxa"/>
          </w:tcPr>
          <w:p w:rsidR="00D142C0" w:rsidRPr="004C3C6D" w:rsidRDefault="00D142C0" w:rsidP="00A53207">
            <w:pPr>
              <w:rPr>
                <w:rFonts w:ascii="Verdana" w:hAnsi="Verdana"/>
                <w:i/>
                <w:sz w:val="22"/>
                <w:szCs w:val="22"/>
              </w:rPr>
            </w:pPr>
          </w:p>
        </w:tc>
      </w:tr>
      <w:tr w:rsidR="00D142C0" w:rsidRPr="004C3C6D" w:rsidTr="00A53207">
        <w:trPr>
          <w:trHeight w:val="571"/>
        </w:trPr>
        <w:tc>
          <w:tcPr>
            <w:tcW w:w="1258" w:type="dxa"/>
          </w:tcPr>
          <w:p w:rsidR="00D142C0" w:rsidRPr="004C3C6D" w:rsidRDefault="00D142C0" w:rsidP="00A5320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6-7</w:t>
            </w:r>
          </w:p>
        </w:tc>
        <w:tc>
          <w:tcPr>
            <w:tcW w:w="6261" w:type="dxa"/>
          </w:tcPr>
          <w:p w:rsidR="00D142C0" w:rsidRPr="004C3C6D" w:rsidRDefault="00D142C0" w:rsidP="00A5320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Выборочное изложение (упр.151).</w:t>
            </w:r>
          </w:p>
        </w:tc>
        <w:tc>
          <w:tcPr>
            <w:tcW w:w="1281" w:type="dxa"/>
          </w:tcPr>
          <w:p w:rsidR="00D142C0" w:rsidRPr="003851AD" w:rsidRDefault="00D142C0" w:rsidP="00A5320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3851AD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383" w:type="dxa"/>
          </w:tcPr>
          <w:p w:rsidR="00D142C0" w:rsidRPr="004C3C6D" w:rsidRDefault="00D142C0" w:rsidP="00A53207">
            <w:pPr>
              <w:rPr>
                <w:rFonts w:ascii="Verdana" w:hAnsi="Verdana"/>
                <w:i/>
                <w:sz w:val="22"/>
                <w:szCs w:val="22"/>
              </w:rPr>
            </w:pPr>
          </w:p>
        </w:tc>
      </w:tr>
      <w:tr w:rsidR="00D142C0" w:rsidRPr="004C3C6D" w:rsidTr="00A53207">
        <w:trPr>
          <w:trHeight w:val="551"/>
        </w:trPr>
        <w:tc>
          <w:tcPr>
            <w:tcW w:w="1258" w:type="dxa"/>
          </w:tcPr>
          <w:p w:rsidR="00D142C0" w:rsidRPr="004C3C6D" w:rsidRDefault="00D142C0" w:rsidP="00A5320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6261" w:type="dxa"/>
          </w:tcPr>
          <w:p w:rsidR="00D142C0" w:rsidRPr="004C3C6D" w:rsidRDefault="00D142C0" w:rsidP="00A5320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Морфологический разбор причастия.</w:t>
            </w:r>
          </w:p>
        </w:tc>
        <w:tc>
          <w:tcPr>
            <w:tcW w:w="1281" w:type="dxa"/>
          </w:tcPr>
          <w:p w:rsidR="00D142C0" w:rsidRPr="003851AD" w:rsidRDefault="00D142C0" w:rsidP="00A5320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3851AD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383" w:type="dxa"/>
          </w:tcPr>
          <w:p w:rsidR="00D142C0" w:rsidRPr="004C3C6D" w:rsidRDefault="00D142C0" w:rsidP="00A53207">
            <w:pPr>
              <w:rPr>
                <w:rFonts w:ascii="Verdana" w:hAnsi="Verdana"/>
                <w:i/>
                <w:sz w:val="22"/>
                <w:szCs w:val="22"/>
              </w:rPr>
            </w:pPr>
          </w:p>
        </w:tc>
      </w:tr>
      <w:tr w:rsidR="00D142C0" w:rsidRPr="004C3C6D" w:rsidTr="00A53207">
        <w:trPr>
          <w:trHeight w:val="545"/>
        </w:trPr>
        <w:tc>
          <w:tcPr>
            <w:tcW w:w="1258" w:type="dxa"/>
          </w:tcPr>
          <w:p w:rsidR="00D142C0" w:rsidRPr="004C3C6D" w:rsidRDefault="00D142C0" w:rsidP="00A5320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9-10</w:t>
            </w:r>
          </w:p>
        </w:tc>
        <w:tc>
          <w:tcPr>
            <w:tcW w:w="6261" w:type="dxa"/>
          </w:tcPr>
          <w:p w:rsidR="00D142C0" w:rsidRPr="004C3C6D" w:rsidRDefault="00D142C0" w:rsidP="00A5320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Слитное и раздельное написание НЕ с причастиями.</w:t>
            </w:r>
          </w:p>
        </w:tc>
        <w:tc>
          <w:tcPr>
            <w:tcW w:w="1281" w:type="dxa"/>
          </w:tcPr>
          <w:p w:rsidR="00D142C0" w:rsidRPr="003851AD" w:rsidRDefault="00D142C0" w:rsidP="00A5320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3851AD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383" w:type="dxa"/>
          </w:tcPr>
          <w:p w:rsidR="00D142C0" w:rsidRPr="004C3C6D" w:rsidRDefault="00D142C0" w:rsidP="00A53207">
            <w:pPr>
              <w:rPr>
                <w:rFonts w:ascii="Verdana" w:hAnsi="Verdana"/>
                <w:i/>
                <w:sz w:val="22"/>
                <w:szCs w:val="22"/>
              </w:rPr>
            </w:pPr>
          </w:p>
        </w:tc>
      </w:tr>
      <w:tr w:rsidR="00D142C0" w:rsidRPr="004C3C6D" w:rsidTr="00A53207">
        <w:trPr>
          <w:trHeight w:val="709"/>
        </w:trPr>
        <w:tc>
          <w:tcPr>
            <w:tcW w:w="1258" w:type="dxa"/>
          </w:tcPr>
          <w:p w:rsidR="00D142C0" w:rsidRPr="004C3C6D" w:rsidRDefault="00D142C0" w:rsidP="00A5320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11-12</w:t>
            </w:r>
          </w:p>
        </w:tc>
        <w:tc>
          <w:tcPr>
            <w:tcW w:w="6261" w:type="dxa"/>
          </w:tcPr>
          <w:p w:rsidR="00D142C0" w:rsidRPr="004C3C6D" w:rsidRDefault="00D142C0" w:rsidP="00A5320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Буквы</w:t>
            </w:r>
            <w:proofErr w:type="gramStart"/>
            <w:r>
              <w:rPr>
                <w:rFonts w:ascii="Verdana" w:hAnsi="Verdana"/>
                <w:sz w:val="22"/>
                <w:szCs w:val="22"/>
              </w:rPr>
              <w:t xml:space="preserve"> Е</w:t>
            </w:r>
            <w:proofErr w:type="gramEnd"/>
            <w:r>
              <w:rPr>
                <w:rFonts w:ascii="Verdana" w:hAnsi="Verdana"/>
                <w:sz w:val="22"/>
                <w:szCs w:val="22"/>
              </w:rPr>
              <w:t xml:space="preserve"> и Ё после шипящих в суффиксах страдательных причастий прошедшего времени.</w:t>
            </w:r>
          </w:p>
        </w:tc>
        <w:tc>
          <w:tcPr>
            <w:tcW w:w="1281" w:type="dxa"/>
          </w:tcPr>
          <w:p w:rsidR="00D142C0" w:rsidRPr="003851AD" w:rsidRDefault="00D142C0" w:rsidP="00A5320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3851AD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383" w:type="dxa"/>
          </w:tcPr>
          <w:p w:rsidR="00D142C0" w:rsidRPr="004C3C6D" w:rsidRDefault="00D142C0" w:rsidP="00A53207">
            <w:pPr>
              <w:rPr>
                <w:rFonts w:ascii="Verdana" w:hAnsi="Verdana"/>
                <w:i/>
                <w:sz w:val="22"/>
                <w:szCs w:val="22"/>
              </w:rPr>
            </w:pPr>
          </w:p>
        </w:tc>
      </w:tr>
      <w:tr w:rsidR="00D142C0" w:rsidRPr="000E49D6" w:rsidTr="00A53207">
        <w:trPr>
          <w:trHeight w:val="690"/>
        </w:trPr>
        <w:tc>
          <w:tcPr>
            <w:tcW w:w="1258" w:type="dxa"/>
          </w:tcPr>
          <w:p w:rsidR="00D142C0" w:rsidRPr="000E49D6" w:rsidRDefault="00D142C0" w:rsidP="00A53207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i/>
                <w:sz w:val="22"/>
                <w:szCs w:val="22"/>
              </w:rPr>
              <w:t>13-14</w:t>
            </w:r>
          </w:p>
        </w:tc>
        <w:tc>
          <w:tcPr>
            <w:tcW w:w="6261" w:type="dxa"/>
          </w:tcPr>
          <w:p w:rsidR="00D142C0" w:rsidRPr="000E49D6" w:rsidRDefault="00D142C0" w:rsidP="00A53207">
            <w:pPr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i/>
                <w:sz w:val="22"/>
                <w:szCs w:val="22"/>
              </w:rPr>
              <w:t>Сочинение-</w:t>
            </w:r>
            <w:proofErr w:type="spellStart"/>
            <w:r>
              <w:rPr>
                <w:rFonts w:ascii="Verdana" w:hAnsi="Verdana"/>
                <w:i/>
                <w:sz w:val="22"/>
                <w:szCs w:val="22"/>
              </w:rPr>
              <w:t>описсание</w:t>
            </w:r>
            <w:proofErr w:type="spellEnd"/>
            <w:r>
              <w:rPr>
                <w:rFonts w:ascii="Verdana" w:hAnsi="Verdana"/>
                <w:i/>
                <w:sz w:val="22"/>
                <w:szCs w:val="22"/>
              </w:rPr>
              <w:t xml:space="preserve"> внешности человека (упр.166, 167).</w:t>
            </w:r>
          </w:p>
        </w:tc>
        <w:tc>
          <w:tcPr>
            <w:tcW w:w="1281" w:type="dxa"/>
          </w:tcPr>
          <w:p w:rsidR="00D142C0" w:rsidRPr="003851AD" w:rsidRDefault="00D142C0" w:rsidP="00A5320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3851AD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383" w:type="dxa"/>
          </w:tcPr>
          <w:p w:rsidR="00D142C0" w:rsidRPr="000E49D6" w:rsidRDefault="00D142C0" w:rsidP="00A53207">
            <w:pPr>
              <w:rPr>
                <w:rFonts w:ascii="Verdana" w:hAnsi="Verdana"/>
                <w:i/>
                <w:sz w:val="22"/>
                <w:szCs w:val="22"/>
              </w:rPr>
            </w:pPr>
          </w:p>
        </w:tc>
      </w:tr>
      <w:tr w:rsidR="00D142C0" w:rsidRPr="000E0094" w:rsidTr="00A53207">
        <w:trPr>
          <w:trHeight w:val="430"/>
        </w:trPr>
        <w:tc>
          <w:tcPr>
            <w:tcW w:w="1258" w:type="dxa"/>
          </w:tcPr>
          <w:p w:rsidR="00D142C0" w:rsidRPr="000E0094" w:rsidRDefault="00D142C0" w:rsidP="00A5320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15-16</w:t>
            </w:r>
          </w:p>
        </w:tc>
        <w:tc>
          <w:tcPr>
            <w:tcW w:w="6261" w:type="dxa"/>
          </w:tcPr>
          <w:p w:rsidR="00D142C0" w:rsidRPr="000E0094" w:rsidRDefault="00D142C0" w:rsidP="00A5320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Повторение и обобщение </w:t>
            </w:r>
            <w:proofErr w:type="gramStart"/>
            <w:r>
              <w:rPr>
                <w:rFonts w:ascii="Verdana" w:hAnsi="Verdana"/>
                <w:sz w:val="22"/>
                <w:szCs w:val="22"/>
              </w:rPr>
              <w:t>изученного</w:t>
            </w:r>
            <w:proofErr w:type="gramEnd"/>
            <w:r>
              <w:rPr>
                <w:rFonts w:ascii="Verdana" w:hAnsi="Verdana"/>
                <w:sz w:val="22"/>
                <w:szCs w:val="22"/>
              </w:rPr>
              <w:t xml:space="preserve"> о причастии.</w:t>
            </w:r>
          </w:p>
        </w:tc>
        <w:tc>
          <w:tcPr>
            <w:tcW w:w="1281" w:type="dxa"/>
          </w:tcPr>
          <w:p w:rsidR="00D142C0" w:rsidRPr="003851AD" w:rsidRDefault="00D142C0" w:rsidP="00A5320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3851AD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383" w:type="dxa"/>
          </w:tcPr>
          <w:p w:rsidR="00D142C0" w:rsidRPr="000E0094" w:rsidRDefault="00D142C0" w:rsidP="00A5320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142C0" w:rsidRPr="001C13D9" w:rsidTr="00A53207">
        <w:trPr>
          <w:trHeight w:val="409"/>
        </w:trPr>
        <w:tc>
          <w:tcPr>
            <w:tcW w:w="1258" w:type="dxa"/>
          </w:tcPr>
          <w:p w:rsidR="00D142C0" w:rsidRPr="001C13D9" w:rsidRDefault="00D142C0" w:rsidP="00A5320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C13D9">
              <w:rPr>
                <w:rFonts w:ascii="Verdana" w:hAnsi="Verdana"/>
                <w:sz w:val="22"/>
                <w:szCs w:val="22"/>
              </w:rPr>
              <w:t>17</w:t>
            </w:r>
          </w:p>
        </w:tc>
        <w:tc>
          <w:tcPr>
            <w:tcW w:w="6261" w:type="dxa"/>
          </w:tcPr>
          <w:p w:rsidR="00D142C0" w:rsidRPr="001C13D9" w:rsidRDefault="00D142C0" w:rsidP="00A53207">
            <w:pPr>
              <w:rPr>
                <w:rFonts w:ascii="Verdana" w:hAnsi="Verdana"/>
                <w:sz w:val="22"/>
                <w:szCs w:val="22"/>
              </w:rPr>
            </w:pPr>
            <w:r w:rsidRPr="001C13D9">
              <w:rPr>
                <w:rFonts w:ascii="Verdana" w:hAnsi="Verdana"/>
                <w:sz w:val="22"/>
                <w:szCs w:val="22"/>
              </w:rPr>
              <w:t>Зачет по теме «Причастие».</w:t>
            </w:r>
          </w:p>
        </w:tc>
        <w:tc>
          <w:tcPr>
            <w:tcW w:w="1281" w:type="dxa"/>
          </w:tcPr>
          <w:p w:rsidR="00D142C0" w:rsidRPr="003851AD" w:rsidRDefault="00D142C0" w:rsidP="00A5320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3851AD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383" w:type="dxa"/>
          </w:tcPr>
          <w:p w:rsidR="00D142C0" w:rsidRPr="001C13D9" w:rsidRDefault="00D142C0" w:rsidP="00A5320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142C0" w:rsidRPr="001C13D9" w:rsidTr="00A53207">
        <w:trPr>
          <w:trHeight w:val="571"/>
        </w:trPr>
        <w:tc>
          <w:tcPr>
            <w:tcW w:w="1258" w:type="dxa"/>
          </w:tcPr>
          <w:p w:rsidR="00D142C0" w:rsidRPr="001C13D9" w:rsidRDefault="00D142C0" w:rsidP="00A53207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C13D9">
              <w:rPr>
                <w:rFonts w:ascii="Verdana" w:hAnsi="Verdana"/>
                <w:b/>
                <w:sz w:val="22"/>
                <w:szCs w:val="22"/>
              </w:rPr>
              <w:t>18</w:t>
            </w:r>
          </w:p>
        </w:tc>
        <w:tc>
          <w:tcPr>
            <w:tcW w:w="6261" w:type="dxa"/>
          </w:tcPr>
          <w:p w:rsidR="00D142C0" w:rsidRPr="001C13D9" w:rsidRDefault="00D142C0" w:rsidP="00A53207">
            <w:pPr>
              <w:rPr>
                <w:rFonts w:ascii="Verdana" w:hAnsi="Verdana"/>
                <w:b/>
                <w:sz w:val="22"/>
                <w:szCs w:val="22"/>
              </w:rPr>
            </w:pPr>
            <w:r w:rsidRPr="001C13D9">
              <w:rPr>
                <w:rFonts w:ascii="Verdana" w:hAnsi="Verdana"/>
                <w:b/>
                <w:sz w:val="22"/>
                <w:szCs w:val="22"/>
              </w:rPr>
              <w:t>Контрольный диктант.</w:t>
            </w:r>
          </w:p>
        </w:tc>
        <w:tc>
          <w:tcPr>
            <w:tcW w:w="1281" w:type="dxa"/>
          </w:tcPr>
          <w:p w:rsidR="00D142C0" w:rsidRPr="003851AD" w:rsidRDefault="00D142C0" w:rsidP="00A53207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3851AD"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1383" w:type="dxa"/>
          </w:tcPr>
          <w:p w:rsidR="00D142C0" w:rsidRPr="001C13D9" w:rsidRDefault="00D142C0" w:rsidP="00A53207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D142C0" w:rsidRPr="004C3C6D" w:rsidTr="00A53207">
        <w:trPr>
          <w:trHeight w:val="551"/>
        </w:trPr>
        <w:tc>
          <w:tcPr>
            <w:tcW w:w="1258" w:type="dxa"/>
          </w:tcPr>
          <w:p w:rsidR="00D142C0" w:rsidRPr="004C3C6D" w:rsidRDefault="00D142C0" w:rsidP="00A5320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19</w:t>
            </w:r>
          </w:p>
        </w:tc>
        <w:tc>
          <w:tcPr>
            <w:tcW w:w="6261" w:type="dxa"/>
          </w:tcPr>
          <w:p w:rsidR="00D142C0" w:rsidRPr="004C3C6D" w:rsidRDefault="00D142C0" w:rsidP="00A5320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Понятие о деепричастии.</w:t>
            </w:r>
          </w:p>
        </w:tc>
        <w:tc>
          <w:tcPr>
            <w:tcW w:w="1281" w:type="dxa"/>
          </w:tcPr>
          <w:p w:rsidR="00D142C0" w:rsidRPr="003851AD" w:rsidRDefault="00D142C0" w:rsidP="00A5320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3851AD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383" w:type="dxa"/>
          </w:tcPr>
          <w:p w:rsidR="00D142C0" w:rsidRPr="004C3C6D" w:rsidRDefault="00D142C0" w:rsidP="00A53207">
            <w:pPr>
              <w:rPr>
                <w:rFonts w:ascii="Verdana" w:hAnsi="Verdana"/>
                <w:i/>
                <w:sz w:val="22"/>
                <w:szCs w:val="22"/>
              </w:rPr>
            </w:pPr>
          </w:p>
        </w:tc>
      </w:tr>
      <w:tr w:rsidR="00D142C0" w:rsidRPr="004C3C6D" w:rsidTr="00A53207">
        <w:trPr>
          <w:trHeight w:val="687"/>
        </w:trPr>
        <w:tc>
          <w:tcPr>
            <w:tcW w:w="1258" w:type="dxa"/>
          </w:tcPr>
          <w:p w:rsidR="00D142C0" w:rsidRPr="004C3C6D" w:rsidRDefault="00D142C0" w:rsidP="00A5320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20-21</w:t>
            </w:r>
          </w:p>
        </w:tc>
        <w:tc>
          <w:tcPr>
            <w:tcW w:w="6261" w:type="dxa"/>
          </w:tcPr>
          <w:p w:rsidR="00D142C0" w:rsidRPr="004C3C6D" w:rsidRDefault="00D142C0" w:rsidP="00A5320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Деепричастный оборот. Знаки препинания при деепричастном обороте.</w:t>
            </w:r>
          </w:p>
        </w:tc>
        <w:tc>
          <w:tcPr>
            <w:tcW w:w="1281" w:type="dxa"/>
          </w:tcPr>
          <w:p w:rsidR="00D142C0" w:rsidRPr="003851AD" w:rsidRDefault="00D142C0" w:rsidP="00A5320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3851AD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383" w:type="dxa"/>
          </w:tcPr>
          <w:p w:rsidR="00D142C0" w:rsidRPr="004C3C6D" w:rsidRDefault="00D142C0" w:rsidP="00A53207">
            <w:pPr>
              <w:rPr>
                <w:rFonts w:ascii="Verdana" w:hAnsi="Verdana"/>
                <w:i/>
                <w:sz w:val="22"/>
                <w:szCs w:val="22"/>
              </w:rPr>
            </w:pPr>
          </w:p>
        </w:tc>
      </w:tr>
      <w:tr w:rsidR="00D142C0" w:rsidRPr="004C3C6D" w:rsidTr="00A53207">
        <w:trPr>
          <w:trHeight w:val="569"/>
        </w:trPr>
        <w:tc>
          <w:tcPr>
            <w:tcW w:w="1258" w:type="dxa"/>
          </w:tcPr>
          <w:p w:rsidR="00D142C0" w:rsidRPr="004C3C6D" w:rsidRDefault="00D142C0" w:rsidP="00A5320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22</w:t>
            </w:r>
          </w:p>
        </w:tc>
        <w:tc>
          <w:tcPr>
            <w:tcW w:w="6261" w:type="dxa"/>
          </w:tcPr>
          <w:p w:rsidR="00D142C0" w:rsidRPr="004C3C6D" w:rsidRDefault="00D142C0" w:rsidP="00A5320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Раздельное написание НЕ с деепричастиями.</w:t>
            </w:r>
          </w:p>
        </w:tc>
        <w:tc>
          <w:tcPr>
            <w:tcW w:w="1281" w:type="dxa"/>
          </w:tcPr>
          <w:p w:rsidR="00D142C0" w:rsidRPr="003851AD" w:rsidRDefault="00D142C0" w:rsidP="00A5320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3851AD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383" w:type="dxa"/>
          </w:tcPr>
          <w:p w:rsidR="00D142C0" w:rsidRPr="004C3C6D" w:rsidRDefault="00D142C0" w:rsidP="00A53207">
            <w:pPr>
              <w:rPr>
                <w:rFonts w:ascii="Verdana" w:hAnsi="Verdana"/>
                <w:i/>
                <w:sz w:val="22"/>
                <w:szCs w:val="22"/>
              </w:rPr>
            </w:pPr>
          </w:p>
        </w:tc>
      </w:tr>
      <w:tr w:rsidR="00D142C0" w:rsidRPr="004C3C6D" w:rsidTr="00A53207">
        <w:trPr>
          <w:trHeight w:val="317"/>
        </w:trPr>
        <w:tc>
          <w:tcPr>
            <w:tcW w:w="1258" w:type="dxa"/>
          </w:tcPr>
          <w:p w:rsidR="00D142C0" w:rsidRPr="004C3C6D" w:rsidRDefault="00D142C0" w:rsidP="00A5320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23-24</w:t>
            </w:r>
          </w:p>
        </w:tc>
        <w:tc>
          <w:tcPr>
            <w:tcW w:w="6261" w:type="dxa"/>
          </w:tcPr>
          <w:p w:rsidR="00D142C0" w:rsidRPr="004C3C6D" w:rsidRDefault="00D142C0" w:rsidP="00A5320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Деепричастия совершенного и несовершенного вида.</w:t>
            </w:r>
          </w:p>
        </w:tc>
        <w:tc>
          <w:tcPr>
            <w:tcW w:w="1281" w:type="dxa"/>
          </w:tcPr>
          <w:p w:rsidR="00D142C0" w:rsidRPr="003851AD" w:rsidRDefault="00D142C0" w:rsidP="00A5320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3851AD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383" w:type="dxa"/>
          </w:tcPr>
          <w:p w:rsidR="00D142C0" w:rsidRPr="004C3C6D" w:rsidRDefault="00D142C0" w:rsidP="00A53207">
            <w:pPr>
              <w:rPr>
                <w:rFonts w:ascii="Verdana" w:hAnsi="Verdana"/>
                <w:i/>
                <w:sz w:val="22"/>
                <w:szCs w:val="22"/>
              </w:rPr>
            </w:pPr>
          </w:p>
        </w:tc>
      </w:tr>
      <w:tr w:rsidR="00D142C0" w:rsidRPr="000E49D6" w:rsidTr="00A53207">
        <w:trPr>
          <w:trHeight w:val="307"/>
        </w:trPr>
        <w:tc>
          <w:tcPr>
            <w:tcW w:w="1258" w:type="dxa"/>
          </w:tcPr>
          <w:p w:rsidR="00D142C0" w:rsidRPr="000E49D6" w:rsidRDefault="00D142C0" w:rsidP="00A53207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i/>
                <w:sz w:val="22"/>
                <w:szCs w:val="22"/>
              </w:rPr>
              <w:t>25</w:t>
            </w:r>
          </w:p>
        </w:tc>
        <w:tc>
          <w:tcPr>
            <w:tcW w:w="6261" w:type="dxa"/>
          </w:tcPr>
          <w:p w:rsidR="00D142C0" w:rsidRPr="000E49D6" w:rsidRDefault="00D142C0" w:rsidP="00A53207">
            <w:pPr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i/>
                <w:sz w:val="22"/>
                <w:szCs w:val="22"/>
              </w:rPr>
              <w:t>Употребление в речи причастных и деепричастных оборотов. Работа по картинам С.Григорьева «Вратарь» и А.Сайкиной «Детская спортивная школа».</w:t>
            </w:r>
          </w:p>
        </w:tc>
        <w:tc>
          <w:tcPr>
            <w:tcW w:w="1281" w:type="dxa"/>
          </w:tcPr>
          <w:p w:rsidR="00D142C0" w:rsidRPr="003851AD" w:rsidRDefault="00D142C0" w:rsidP="00A5320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3851AD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383" w:type="dxa"/>
          </w:tcPr>
          <w:p w:rsidR="00D142C0" w:rsidRPr="000E0094" w:rsidRDefault="00D142C0" w:rsidP="00A5320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142C0" w:rsidRPr="004C3C6D" w:rsidTr="00A53207">
        <w:trPr>
          <w:trHeight w:val="487"/>
        </w:trPr>
        <w:tc>
          <w:tcPr>
            <w:tcW w:w="1258" w:type="dxa"/>
          </w:tcPr>
          <w:p w:rsidR="00D142C0" w:rsidRPr="004C3C6D" w:rsidRDefault="00D142C0" w:rsidP="00A5320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26</w:t>
            </w:r>
          </w:p>
        </w:tc>
        <w:tc>
          <w:tcPr>
            <w:tcW w:w="6261" w:type="dxa"/>
          </w:tcPr>
          <w:p w:rsidR="00D142C0" w:rsidRPr="004C3C6D" w:rsidRDefault="00D142C0" w:rsidP="00A5320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Морфологический разбор деепричастия.</w:t>
            </w:r>
          </w:p>
        </w:tc>
        <w:tc>
          <w:tcPr>
            <w:tcW w:w="1281" w:type="dxa"/>
          </w:tcPr>
          <w:p w:rsidR="00D142C0" w:rsidRPr="003851AD" w:rsidRDefault="00D142C0" w:rsidP="00A5320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3851AD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383" w:type="dxa"/>
          </w:tcPr>
          <w:p w:rsidR="00D142C0" w:rsidRPr="004C3C6D" w:rsidRDefault="00D142C0" w:rsidP="00A53207">
            <w:pPr>
              <w:rPr>
                <w:rFonts w:ascii="Verdana" w:hAnsi="Verdana"/>
                <w:i/>
                <w:sz w:val="22"/>
                <w:szCs w:val="22"/>
              </w:rPr>
            </w:pPr>
          </w:p>
        </w:tc>
      </w:tr>
      <w:tr w:rsidR="00D142C0" w:rsidRPr="001C13D9" w:rsidTr="00A53207">
        <w:trPr>
          <w:trHeight w:val="409"/>
        </w:trPr>
        <w:tc>
          <w:tcPr>
            <w:tcW w:w="1258" w:type="dxa"/>
          </w:tcPr>
          <w:p w:rsidR="00D142C0" w:rsidRPr="001C13D9" w:rsidRDefault="00D142C0" w:rsidP="00A53207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C13D9">
              <w:rPr>
                <w:rFonts w:ascii="Verdana" w:hAnsi="Verdana"/>
                <w:b/>
                <w:sz w:val="22"/>
                <w:szCs w:val="22"/>
              </w:rPr>
              <w:t>27</w:t>
            </w:r>
          </w:p>
        </w:tc>
        <w:tc>
          <w:tcPr>
            <w:tcW w:w="6261" w:type="dxa"/>
          </w:tcPr>
          <w:p w:rsidR="00D142C0" w:rsidRPr="001C13D9" w:rsidRDefault="00D142C0" w:rsidP="00A53207">
            <w:pPr>
              <w:rPr>
                <w:rFonts w:ascii="Verdana" w:hAnsi="Verdana"/>
                <w:b/>
                <w:sz w:val="22"/>
                <w:szCs w:val="22"/>
              </w:rPr>
            </w:pPr>
            <w:r w:rsidRPr="001C13D9">
              <w:rPr>
                <w:rFonts w:ascii="Verdana" w:hAnsi="Verdana"/>
                <w:b/>
                <w:sz w:val="22"/>
                <w:szCs w:val="22"/>
              </w:rPr>
              <w:t>Контрольный диктант.</w:t>
            </w:r>
          </w:p>
        </w:tc>
        <w:tc>
          <w:tcPr>
            <w:tcW w:w="1281" w:type="dxa"/>
          </w:tcPr>
          <w:p w:rsidR="00D142C0" w:rsidRPr="003851AD" w:rsidRDefault="00D142C0" w:rsidP="00A53207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3851AD"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1383" w:type="dxa"/>
          </w:tcPr>
          <w:p w:rsidR="00D142C0" w:rsidRPr="001C13D9" w:rsidRDefault="00D142C0" w:rsidP="00A53207">
            <w:pPr>
              <w:rPr>
                <w:rFonts w:ascii="Verdana" w:hAnsi="Verdana"/>
                <w:b/>
                <w:i/>
                <w:sz w:val="22"/>
                <w:szCs w:val="22"/>
              </w:rPr>
            </w:pPr>
          </w:p>
        </w:tc>
      </w:tr>
      <w:tr w:rsidR="00D142C0" w:rsidRPr="004C3C6D" w:rsidTr="00A53207">
        <w:trPr>
          <w:trHeight w:val="377"/>
        </w:trPr>
        <w:tc>
          <w:tcPr>
            <w:tcW w:w="1258" w:type="dxa"/>
          </w:tcPr>
          <w:p w:rsidR="00D142C0" w:rsidRPr="004C3C6D" w:rsidRDefault="00D142C0" w:rsidP="00A5320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28</w:t>
            </w:r>
          </w:p>
        </w:tc>
        <w:tc>
          <w:tcPr>
            <w:tcW w:w="6261" w:type="dxa"/>
          </w:tcPr>
          <w:p w:rsidR="00D142C0" w:rsidRPr="004C3C6D" w:rsidRDefault="00D142C0" w:rsidP="00A5320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Анализ ошибок, допущенных в контрольном диктанте.</w:t>
            </w:r>
          </w:p>
        </w:tc>
        <w:tc>
          <w:tcPr>
            <w:tcW w:w="1281" w:type="dxa"/>
          </w:tcPr>
          <w:p w:rsidR="00D142C0" w:rsidRPr="003851AD" w:rsidRDefault="00D142C0" w:rsidP="00A5320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3851AD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383" w:type="dxa"/>
          </w:tcPr>
          <w:p w:rsidR="00D142C0" w:rsidRPr="004C3C6D" w:rsidRDefault="00D142C0" w:rsidP="00A53207">
            <w:pPr>
              <w:rPr>
                <w:rFonts w:ascii="Verdana" w:hAnsi="Verdana"/>
                <w:i/>
                <w:sz w:val="22"/>
                <w:szCs w:val="22"/>
              </w:rPr>
            </w:pPr>
          </w:p>
        </w:tc>
      </w:tr>
    </w:tbl>
    <w:p w:rsidR="00D142C0" w:rsidRPr="001E652F" w:rsidRDefault="00D142C0" w:rsidP="00D142C0"/>
    <w:p w:rsidR="00D142C0" w:rsidRDefault="00D142C0"/>
    <w:p w:rsidR="00B73636" w:rsidRDefault="00B73636"/>
    <w:p w:rsidR="00B73636" w:rsidRDefault="00B73636"/>
    <w:p w:rsidR="00B73636" w:rsidRDefault="00B73636"/>
    <w:p w:rsidR="00B73636" w:rsidRDefault="00B73636"/>
    <w:p w:rsidR="00B73636" w:rsidRDefault="00B73636">
      <w:bookmarkStart w:id="0" w:name="_GoBack"/>
      <w:bookmarkEnd w:id="0"/>
    </w:p>
    <w:sectPr w:rsidR="00B73636" w:rsidSect="00182AB8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26253"/>
    <w:rsid w:val="000E49D6"/>
    <w:rsid w:val="00116BB1"/>
    <w:rsid w:val="00182AB8"/>
    <w:rsid w:val="001E652F"/>
    <w:rsid w:val="00261873"/>
    <w:rsid w:val="002E1527"/>
    <w:rsid w:val="002E4F0E"/>
    <w:rsid w:val="002F5219"/>
    <w:rsid w:val="003203D7"/>
    <w:rsid w:val="00320769"/>
    <w:rsid w:val="00395173"/>
    <w:rsid w:val="00407160"/>
    <w:rsid w:val="00412E4C"/>
    <w:rsid w:val="00456EC7"/>
    <w:rsid w:val="004C3C6D"/>
    <w:rsid w:val="005C689E"/>
    <w:rsid w:val="00636524"/>
    <w:rsid w:val="00656AB0"/>
    <w:rsid w:val="006C66C0"/>
    <w:rsid w:val="007E1886"/>
    <w:rsid w:val="0085577E"/>
    <w:rsid w:val="00860F57"/>
    <w:rsid w:val="008958DA"/>
    <w:rsid w:val="008D5FB2"/>
    <w:rsid w:val="009E50C6"/>
    <w:rsid w:val="00A01708"/>
    <w:rsid w:val="00A26253"/>
    <w:rsid w:val="00A737F2"/>
    <w:rsid w:val="00AB3744"/>
    <w:rsid w:val="00B73636"/>
    <w:rsid w:val="00B7620C"/>
    <w:rsid w:val="00C2160E"/>
    <w:rsid w:val="00CF03BA"/>
    <w:rsid w:val="00CF1462"/>
    <w:rsid w:val="00D142C0"/>
    <w:rsid w:val="00D72E31"/>
    <w:rsid w:val="00D76C86"/>
    <w:rsid w:val="00D84E80"/>
    <w:rsid w:val="00E51733"/>
    <w:rsid w:val="00EA2CDD"/>
    <w:rsid w:val="00F2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5F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6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618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Календарное планирование</vt:lpstr>
    </vt:vector>
  </TitlesOfParts>
  <Company>Духанина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Календарное планирование</dc:title>
  <dc:creator>Ирина</dc:creator>
  <cp:lastModifiedBy>secretary</cp:lastModifiedBy>
  <cp:revision>8</cp:revision>
  <cp:lastPrinted>2005-11-13T17:35:00Z</cp:lastPrinted>
  <dcterms:created xsi:type="dcterms:W3CDTF">2016-01-06T16:50:00Z</dcterms:created>
  <dcterms:modified xsi:type="dcterms:W3CDTF">2016-03-29T11:47:00Z</dcterms:modified>
</cp:coreProperties>
</file>