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EE" w:rsidRPr="00B25C59" w:rsidRDefault="00C34DEE" w:rsidP="008A18A2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Календарное планирование</w:t>
      </w:r>
    </w:p>
    <w:p w:rsidR="00C34DEE" w:rsidRPr="00B25C59" w:rsidRDefault="00C34DEE" w:rsidP="008A18A2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Литература</w:t>
      </w:r>
    </w:p>
    <w:p w:rsidR="00C34DEE" w:rsidRPr="00B25C59" w:rsidRDefault="0032180C" w:rsidP="008A18A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C34DEE" w:rsidRPr="00B25C59">
        <w:rPr>
          <w:rFonts w:ascii="Verdana" w:hAnsi="Verdana"/>
          <w:b/>
        </w:rPr>
        <w:t xml:space="preserve"> класс</w:t>
      </w:r>
    </w:p>
    <w:p w:rsidR="00C34DEE" w:rsidRPr="00B25C59" w:rsidRDefault="00C34DEE" w:rsidP="008A18A2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5</w:t>
      </w:r>
      <w:r w:rsidRPr="00B25C59">
        <w:rPr>
          <w:rFonts w:ascii="Verdana" w:hAnsi="Verdana"/>
          <w:b/>
        </w:rPr>
        <w:t xml:space="preserve"> – 201</w:t>
      </w:r>
      <w:r>
        <w:rPr>
          <w:rFonts w:ascii="Verdana" w:hAnsi="Verdana"/>
          <w:b/>
        </w:rPr>
        <w:t>6</w:t>
      </w:r>
      <w:r w:rsidRPr="00B25C59">
        <w:rPr>
          <w:rFonts w:ascii="Verdana" w:hAnsi="Verdana"/>
          <w:b/>
        </w:rPr>
        <w:t xml:space="preserve"> </w:t>
      </w:r>
      <w:proofErr w:type="spellStart"/>
      <w:r w:rsidRPr="00B25C59">
        <w:rPr>
          <w:rFonts w:ascii="Verdana" w:hAnsi="Verdana"/>
          <w:b/>
        </w:rPr>
        <w:t>уч</w:t>
      </w:r>
      <w:proofErr w:type="gramStart"/>
      <w:r w:rsidRPr="00B25C59">
        <w:rPr>
          <w:rFonts w:ascii="Verdana" w:hAnsi="Verdana"/>
          <w:b/>
        </w:rPr>
        <w:t>.г</w:t>
      </w:r>
      <w:proofErr w:type="gramEnd"/>
      <w:r w:rsidRPr="00B25C59">
        <w:rPr>
          <w:rFonts w:ascii="Verdana" w:hAnsi="Verdana"/>
          <w:b/>
        </w:rPr>
        <w:t>од</w:t>
      </w:r>
      <w:proofErr w:type="spellEnd"/>
    </w:p>
    <w:p w:rsidR="00C34DEE" w:rsidRPr="0047520B" w:rsidRDefault="00C34DEE" w:rsidP="008A18A2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47520B">
        <w:rPr>
          <w:rFonts w:ascii="Verdana" w:hAnsi="Verdana"/>
          <w:b/>
          <w:color w:val="FF0000"/>
        </w:rPr>
        <w:t>1 четверть</w:t>
      </w:r>
    </w:p>
    <w:p w:rsidR="00C34DEE" w:rsidRPr="0047520B" w:rsidRDefault="00C34DEE" w:rsidP="008A18A2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47520B">
        <w:rPr>
          <w:rFonts w:ascii="Verdana" w:hAnsi="Verdana"/>
          <w:b/>
          <w:color w:val="FF0000"/>
        </w:rPr>
        <w:t>(8,5 недель – 25 часов)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1134"/>
        <w:gridCol w:w="1417"/>
      </w:tblGrid>
      <w:tr w:rsidR="00F515C9" w:rsidRPr="0047520B" w:rsidTr="00417894">
        <w:trPr>
          <w:trHeight w:val="569"/>
        </w:trPr>
        <w:tc>
          <w:tcPr>
            <w:tcW w:w="1135" w:type="dxa"/>
          </w:tcPr>
          <w:p w:rsidR="00F515C9" w:rsidRPr="0047520B" w:rsidRDefault="00F515C9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7520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№№ уроков</w:t>
            </w:r>
          </w:p>
        </w:tc>
        <w:tc>
          <w:tcPr>
            <w:tcW w:w="6804" w:type="dxa"/>
          </w:tcPr>
          <w:p w:rsidR="00F515C9" w:rsidRPr="0047520B" w:rsidRDefault="00F515C9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lang w:eastAsia="ru-RU"/>
              </w:rPr>
            </w:pPr>
            <w:r w:rsidRPr="0047520B">
              <w:rPr>
                <w:rFonts w:ascii="Verdana" w:eastAsia="Times New Roman" w:hAnsi="Verdana" w:cs="Times New Roman"/>
                <w:b/>
                <w:bCs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F515C9" w:rsidRPr="0047520B" w:rsidRDefault="00F515C9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7520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F515C9" w:rsidRPr="0047520B" w:rsidRDefault="00F515C9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7520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C34DEE" w:rsidRPr="00C34DEE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6804" w:type="dxa"/>
          </w:tcPr>
          <w:p w:rsidR="00C34DEE" w:rsidRPr="00C34DEE" w:rsidRDefault="00C34DEE" w:rsidP="00267379">
            <w:pPr>
              <w:rPr>
                <w:rFonts w:ascii="Verdana" w:hAnsi="Verdana"/>
              </w:rPr>
            </w:pPr>
            <w:r w:rsidRPr="00C34DEE">
              <w:rPr>
                <w:rFonts w:ascii="Verdana" w:hAnsi="Verdana"/>
                <w:b/>
              </w:rPr>
              <w:t>Введение.</w:t>
            </w:r>
            <w:r w:rsidRPr="00C34DEE">
              <w:rPr>
                <w:rFonts w:ascii="Verdana" w:hAnsi="Verdana"/>
              </w:rPr>
              <w:t xml:space="preserve"> Литература как искусство слова и её роль в духовной жизни человека.</w:t>
            </w:r>
          </w:p>
        </w:tc>
        <w:tc>
          <w:tcPr>
            <w:tcW w:w="1134" w:type="dxa"/>
          </w:tcPr>
          <w:p w:rsidR="00C34DEE" w:rsidRPr="00C34DEE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34DEE" w:rsidRPr="00C34DEE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34DEE" w:rsidRPr="00C34DEE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C34DEE" w:rsidRPr="00C34DEE" w:rsidRDefault="00C34DEE" w:rsidP="00267379">
            <w:pPr>
              <w:rPr>
                <w:rFonts w:ascii="Verdana" w:hAnsi="Verdana"/>
              </w:rPr>
            </w:pPr>
            <w:r w:rsidRPr="00C34DEE">
              <w:rPr>
                <w:rFonts w:ascii="Verdana" w:hAnsi="Verdana"/>
              </w:rPr>
              <w:t xml:space="preserve">Литература Древней Руси. </w:t>
            </w:r>
            <w:r w:rsidRPr="00E962DC">
              <w:rPr>
                <w:rFonts w:ascii="Verdana" w:hAnsi="Verdana"/>
              </w:rPr>
              <w:t>«Слово о полку Игореве</w:t>
            </w:r>
            <w:r w:rsidRPr="00C34DEE">
              <w:rPr>
                <w:rFonts w:ascii="Verdana" w:hAnsi="Verdana"/>
              </w:rPr>
              <w:t>» - величайший памятник древнерусской литературы.</w:t>
            </w:r>
          </w:p>
        </w:tc>
        <w:tc>
          <w:tcPr>
            <w:tcW w:w="1134" w:type="dxa"/>
          </w:tcPr>
          <w:p w:rsidR="00C34DEE" w:rsidRPr="00C34DEE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34DEE" w:rsidRPr="00C34DEE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 xml:space="preserve">Центральные образы «Слова о полку Игореве». 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 xml:space="preserve">Основная идея и поэтика «Слова…». 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E962DC">
              <w:rPr>
                <w:rFonts w:ascii="Verdana" w:hAnsi="Verdana"/>
              </w:rPr>
              <w:t>Х</w:t>
            </w:r>
            <w:proofErr w:type="gramEnd"/>
            <w:r w:rsidRPr="00E962DC">
              <w:rPr>
                <w:rFonts w:ascii="Verdana" w:hAnsi="Verdana"/>
                <w:lang w:val="en-US"/>
              </w:rPr>
              <w:t>VIII</w:t>
            </w:r>
            <w:r w:rsidRPr="00E962DC">
              <w:rPr>
                <w:rFonts w:ascii="Verdana" w:hAnsi="Verdana"/>
              </w:rPr>
              <w:t xml:space="preserve"> века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  <w:b/>
              </w:rPr>
              <w:t>М.В.Ломоносов</w:t>
            </w:r>
            <w:r w:rsidRPr="00E962DC">
              <w:rPr>
                <w:rFonts w:ascii="Verdana" w:hAnsi="Verdana"/>
              </w:rPr>
              <w:t xml:space="preserve"> – ученый, поэт, реформатор русского литературного языка.</w:t>
            </w:r>
            <w:r w:rsidR="00E962DC">
              <w:rPr>
                <w:rFonts w:ascii="Verdana" w:hAnsi="Verdana"/>
              </w:rPr>
              <w:t xml:space="preserve"> </w:t>
            </w:r>
            <w:r w:rsidRPr="00E962DC">
              <w:rPr>
                <w:rFonts w:ascii="Verdana" w:hAnsi="Verdana"/>
              </w:rPr>
              <w:t>«Вечернее размышление…»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>М.В.Ломоносов. Ода «На день восшествия…». Жанр оды.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  <w:b/>
              </w:rPr>
              <w:t>Г.Р.Державин</w:t>
            </w:r>
            <w:r w:rsidR="00E962DC">
              <w:rPr>
                <w:rFonts w:ascii="Verdana" w:hAnsi="Verdana"/>
              </w:rPr>
              <w:t xml:space="preserve"> -</w:t>
            </w:r>
            <w:r w:rsidRPr="00E962DC">
              <w:rPr>
                <w:rFonts w:ascii="Verdana" w:hAnsi="Verdana"/>
              </w:rPr>
              <w:t xml:space="preserve">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 xml:space="preserve">Тема поэта и поэзии в лирике Г.Р.Державина. (Стихотворение «Памятник»). 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  <w:b/>
              </w:rPr>
              <w:t>А.Н.Радищев</w:t>
            </w:r>
            <w:r w:rsidRPr="00E962DC">
              <w:rPr>
                <w:rFonts w:ascii="Verdana" w:hAnsi="Verdana"/>
              </w:rPr>
              <w:t>. «Путешествие из Петербурга в Москву» («Чудово», «Пешки»,</w:t>
            </w:r>
            <w:r w:rsidR="00E962DC">
              <w:rPr>
                <w:rFonts w:ascii="Verdana" w:hAnsi="Verdana"/>
              </w:rPr>
              <w:t xml:space="preserve"> «</w:t>
            </w:r>
            <w:proofErr w:type="gramStart"/>
            <w:r w:rsidR="00E962DC">
              <w:rPr>
                <w:rFonts w:ascii="Verdana" w:hAnsi="Verdana"/>
              </w:rPr>
              <w:t>Спасская</w:t>
            </w:r>
            <w:proofErr w:type="gramEnd"/>
            <w:r w:rsidR="00E962DC">
              <w:rPr>
                <w:rFonts w:ascii="Verdana" w:hAnsi="Verdana"/>
              </w:rPr>
              <w:t xml:space="preserve"> </w:t>
            </w:r>
            <w:proofErr w:type="spellStart"/>
            <w:r w:rsidR="00E962DC">
              <w:rPr>
                <w:rFonts w:ascii="Verdana" w:hAnsi="Verdana"/>
              </w:rPr>
              <w:t>Полесть</w:t>
            </w:r>
            <w:proofErr w:type="spellEnd"/>
            <w:r w:rsidR="00E962DC">
              <w:rPr>
                <w:rFonts w:ascii="Verdana" w:hAnsi="Verdana"/>
              </w:rPr>
              <w:t xml:space="preserve">», «Любани»). </w:t>
            </w:r>
            <w:r w:rsidRPr="00E962DC">
              <w:rPr>
                <w:rFonts w:ascii="Verdana" w:hAnsi="Verdana"/>
              </w:rPr>
              <w:t>Особенности повествования, жанра путешествия и его содержательного наполнения. Обличительный пафос произведения.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  <w:b/>
              </w:rPr>
              <w:t>Н.М.Карамзин</w:t>
            </w:r>
            <w:r w:rsidRPr="00E962DC">
              <w:rPr>
                <w:rFonts w:ascii="Verdana" w:hAnsi="Verdana"/>
              </w:rPr>
              <w:t xml:space="preserve"> – писатель и историк. Сентиментализм как литературное направление. «Осень», «Бедная Лиза».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80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>«Бедная Лиза» - произведение сентиментализма.</w:t>
            </w:r>
            <w:r w:rsidR="00E962DC">
              <w:rPr>
                <w:rFonts w:ascii="Verdana" w:hAnsi="Verdana"/>
              </w:rPr>
              <w:t xml:space="preserve"> </w:t>
            </w:r>
            <w:r w:rsidRPr="00E962DC">
              <w:rPr>
                <w:rFonts w:ascii="Verdana" w:hAnsi="Verdana"/>
              </w:rPr>
              <w:t>Новые черты русской литературы. Внимание к внутренней жизни человека.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65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  <w:i/>
              </w:rPr>
            </w:pPr>
            <w:r w:rsidRPr="00E962DC">
              <w:rPr>
                <w:rFonts w:ascii="Verdana" w:hAnsi="Verdana"/>
                <w:b/>
                <w:i/>
              </w:rPr>
              <w:t>Р.р.</w:t>
            </w:r>
            <w:r w:rsidRPr="00E962DC">
              <w:rPr>
                <w:rFonts w:ascii="Verdana" w:hAnsi="Verdana"/>
                <w:i/>
              </w:rPr>
              <w:t xml:space="preserve"> Подготовка к сочинению «Литература </w:t>
            </w:r>
            <w:r w:rsidRPr="00E962DC">
              <w:rPr>
                <w:rFonts w:ascii="Verdana" w:hAnsi="Verdana"/>
                <w:i/>
                <w:lang w:val="en-US"/>
              </w:rPr>
              <w:t>XVIII</w:t>
            </w:r>
            <w:r w:rsidRPr="00E962DC">
              <w:rPr>
                <w:rFonts w:ascii="Verdana" w:hAnsi="Verdana"/>
                <w:i/>
              </w:rPr>
              <w:t xml:space="preserve"> века в восприятии современного читателя»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95"/>
        </w:trPr>
        <w:tc>
          <w:tcPr>
            <w:tcW w:w="1135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 xml:space="preserve">Общая характеристика русской и мировой литературы </w:t>
            </w:r>
            <w:r w:rsidRPr="00E962DC">
              <w:rPr>
                <w:rFonts w:ascii="Verdana" w:hAnsi="Verdana"/>
                <w:lang w:val="en-US"/>
              </w:rPr>
              <w:lastRenderedPageBreak/>
              <w:t>XIX</w:t>
            </w:r>
            <w:r w:rsidRPr="00E962DC">
              <w:rPr>
                <w:rFonts w:ascii="Verdana" w:hAnsi="Verdana"/>
              </w:rPr>
              <w:t xml:space="preserve"> века. Русские поэты первой половины Х</w:t>
            </w:r>
            <w:proofErr w:type="gramStart"/>
            <w:r w:rsidRPr="00E962DC">
              <w:rPr>
                <w:rFonts w:ascii="Verdana" w:hAnsi="Verdana"/>
                <w:lang w:val="en-US"/>
              </w:rPr>
              <w:t>I</w:t>
            </w:r>
            <w:proofErr w:type="gramEnd"/>
            <w:r w:rsidRPr="00E962DC">
              <w:rPr>
                <w:rFonts w:ascii="Verdana" w:hAnsi="Verdana"/>
              </w:rPr>
              <w:t>Х века.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50"/>
        </w:trPr>
        <w:tc>
          <w:tcPr>
            <w:tcW w:w="1135" w:type="dxa"/>
          </w:tcPr>
          <w:p w:rsidR="00C34DEE" w:rsidRPr="00E962DC" w:rsidRDefault="00C34DEE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lastRenderedPageBreak/>
              <w:t>15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>Романтическая лирика начала Х</w:t>
            </w:r>
            <w:proofErr w:type="gramStart"/>
            <w:r w:rsidRPr="00E962DC">
              <w:rPr>
                <w:rFonts w:ascii="Verdana" w:hAnsi="Verdana"/>
                <w:lang w:val="en-US"/>
              </w:rPr>
              <w:t>I</w:t>
            </w:r>
            <w:proofErr w:type="gramEnd"/>
            <w:r w:rsidRPr="00E962DC">
              <w:rPr>
                <w:rFonts w:ascii="Verdana" w:hAnsi="Verdana"/>
              </w:rPr>
              <w:t xml:space="preserve">Х века. </w:t>
            </w:r>
            <w:r w:rsidRPr="00E962DC">
              <w:rPr>
                <w:rFonts w:ascii="Verdana" w:hAnsi="Verdana"/>
                <w:b/>
              </w:rPr>
              <w:t>В.А.Жуковский</w:t>
            </w:r>
            <w:r w:rsidRPr="00E962DC">
              <w:rPr>
                <w:rFonts w:ascii="Verdana" w:hAnsi="Verdana"/>
              </w:rPr>
              <w:t xml:space="preserve">. Жизнь и творчество (обзор). «Море», «Невыразимое» - границы выразимого в слове и чувстве. 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50"/>
        </w:trPr>
        <w:tc>
          <w:tcPr>
            <w:tcW w:w="1135" w:type="dxa"/>
          </w:tcPr>
          <w:p w:rsidR="00C34DEE" w:rsidRPr="00E962DC" w:rsidRDefault="00C34DEE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16-17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proofErr w:type="spellStart"/>
            <w:r w:rsidRPr="00E962DC">
              <w:rPr>
                <w:rFonts w:ascii="Verdana" w:hAnsi="Verdana"/>
                <w:b/>
                <w:i/>
              </w:rPr>
              <w:t>Вн.чт</w:t>
            </w:r>
            <w:proofErr w:type="spellEnd"/>
            <w:r w:rsidRPr="00E962DC">
              <w:rPr>
                <w:rFonts w:ascii="Verdana" w:hAnsi="Verdana"/>
                <w:b/>
                <w:i/>
              </w:rPr>
              <w:t>.</w:t>
            </w:r>
            <w:r w:rsidRPr="00E962DC">
              <w:rPr>
                <w:rFonts w:ascii="Verdana" w:hAnsi="Verdana"/>
              </w:rPr>
              <w:t xml:space="preserve"> В.А.Жуковский. Баллада «Светлана». Особенности жанра. Образ главной героини. 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604"/>
        </w:trPr>
        <w:tc>
          <w:tcPr>
            <w:tcW w:w="1135" w:type="dxa"/>
          </w:tcPr>
          <w:p w:rsidR="00C34DEE" w:rsidRPr="00E962DC" w:rsidRDefault="00E962DC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C34DEE" w:rsidRPr="00E962DC" w:rsidRDefault="00E962DC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 xml:space="preserve">Литература </w:t>
            </w:r>
            <w:r w:rsidRPr="00E962DC">
              <w:rPr>
                <w:rFonts w:ascii="Verdana" w:hAnsi="Verdana"/>
                <w:lang w:val="en-US"/>
              </w:rPr>
              <w:t>XIX</w:t>
            </w:r>
            <w:r w:rsidRPr="00E962DC">
              <w:rPr>
                <w:rFonts w:ascii="Verdana" w:hAnsi="Verdana"/>
              </w:rPr>
              <w:t xml:space="preserve"> века.</w:t>
            </w:r>
            <w:r>
              <w:rPr>
                <w:rFonts w:ascii="Verdana" w:hAnsi="Verdana"/>
                <w:b/>
              </w:rPr>
              <w:t xml:space="preserve"> </w:t>
            </w:r>
            <w:r w:rsidR="00C34DEE" w:rsidRPr="00E962DC">
              <w:rPr>
                <w:rFonts w:ascii="Verdana" w:hAnsi="Verdana"/>
                <w:b/>
              </w:rPr>
              <w:t>А.С.Грибоедов</w:t>
            </w:r>
            <w:r w:rsidR="00C34DEE" w:rsidRPr="00E962DC">
              <w:rPr>
                <w:rFonts w:ascii="Verdana" w:hAnsi="Verdana"/>
              </w:rPr>
              <w:t>: личность и судьба драматурга. Комедия «Горе от ума». История создания, первые постановки.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08394D">
        <w:trPr>
          <w:trHeight w:val="605"/>
        </w:trPr>
        <w:tc>
          <w:tcPr>
            <w:tcW w:w="1135" w:type="dxa"/>
          </w:tcPr>
          <w:p w:rsidR="00C34DEE" w:rsidRPr="00E962DC" w:rsidRDefault="00E962DC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 xml:space="preserve">«Горе от ума»: проблематика и конфликт. </w:t>
            </w:r>
            <w:proofErr w:type="spellStart"/>
            <w:r w:rsidRPr="00E962DC">
              <w:rPr>
                <w:rFonts w:ascii="Verdana" w:hAnsi="Verdana"/>
              </w:rPr>
              <w:t>Фамусовская</w:t>
            </w:r>
            <w:proofErr w:type="spellEnd"/>
            <w:r w:rsidRPr="00E962DC">
              <w:rPr>
                <w:rFonts w:ascii="Verdana" w:hAnsi="Verdana"/>
              </w:rPr>
              <w:t xml:space="preserve"> Москва.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34DEE" w:rsidRPr="00E962DC" w:rsidTr="00F515C9">
        <w:trPr>
          <w:trHeight w:val="450"/>
        </w:trPr>
        <w:tc>
          <w:tcPr>
            <w:tcW w:w="1135" w:type="dxa"/>
          </w:tcPr>
          <w:p w:rsidR="00C34DEE" w:rsidRPr="00E962DC" w:rsidRDefault="00E962DC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C34DEE" w:rsidRPr="00E962DC" w:rsidRDefault="00C34DEE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>Чацкий в системе образов комедии.</w:t>
            </w:r>
          </w:p>
        </w:tc>
        <w:tc>
          <w:tcPr>
            <w:tcW w:w="1134" w:type="dxa"/>
          </w:tcPr>
          <w:p w:rsidR="00C34DEE" w:rsidRPr="00E962DC" w:rsidRDefault="00C34DEE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C34DEE" w:rsidRPr="00E962DC" w:rsidRDefault="00C34DEE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962DC" w:rsidRPr="00E962DC" w:rsidTr="00F515C9">
        <w:trPr>
          <w:trHeight w:val="450"/>
        </w:trPr>
        <w:tc>
          <w:tcPr>
            <w:tcW w:w="1135" w:type="dxa"/>
          </w:tcPr>
          <w:p w:rsidR="00E962DC" w:rsidRPr="00E962DC" w:rsidRDefault="00E962DC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E962DC" w:rsidRPr="00E962DC" w:rsidRDefault="00E962DC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  <w:b/>
                <w:i/>
              </w:rPr>
              <w:t>Р.Р.</w:t>
            </w:r>
            <w:r w:rsidRPr="00E962DC">
              <w:rPr>
                <w:rFonts w:ascii="Verdana" w:hAnsi="Verdana"/>
              </w:rPr>
              <w:t xml:space="preserve"> Художественные особенности комедии. Язык комедии А.С Грибоедова.</w:t>
            </w:r>
          </w:p>
        </w:tc>
        <w:tc>
          <w:tcPr>
            <w:tcW w:w="1134" w:type="dxa"/>
          </w:tcPr>
          <w:p w:rsidR="00E962DC" w:rsidRPr="00E962DC" w:rsidRDefault="00E962DC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E962DC" w:rsidRPr="00E962DC" w:rsidRDefault="00E962DC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962DC" w:rsidRPr="00E962DC" w:rsidTr="00F515C9">
        <w:trPr>
          <w:trHeight w:val="450"/>
        </w:trPr>
        <w:tc>
          <w:tcPr>
            <w:tcW w:w="1135" w:type="dxa"/>
          </w:tcPr>
          <w:p w:rsidR="00E962DC" w:rsidRPr="00E962DC" w:rsidRDefault="00E962DC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E962DC" w:rsidRPr="00E962DC" w:rsidRDefault="00E962DC" w:rsidP="002673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Комедия </w:t>
            </w:r>
            <w:proofErr w:type="spellStart"/>
            <w:r>
              <w:rPr>
                <w:rFonts w:ascii="Verdana" w:hAnsi="Verdana"/>
              </w:rPr>
              <w:t>А.С.Грибоедова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E962DC">
              <w:rPr>
                <w:rFonts w:ascii="Verdana" w:hAnsi="Verdana"/>
              </w:rPr>
              <w:t xml:space="preserve">«Горе от ума» в критике. Критический этюд </w:t>
            </w:r>
            <w:proofErr w:type="spellStart"/>
            <w:r w:rsidRPr="00E962DC">
              <w:rPr>
                <w:rFonts w:ascii="Verdana" w:hAnsi="Verdana"/>
              </w:rPr>
              <w:t>И.А.Гончарова</w:t>
            </w:r>
            <w:proofErr w:type="spellEnd"/>
            <w:r w:rsidRPr="00E962DC">
              <w:rPr>
                <w:rFonts w:ascii="Verdana" w:hAnsi="Verdana"/>
              </w:rPr>
              <w:t xml:space="preserve"> «</w:t>
            </w:r>
            <w:proofErr w:type="spellStart"/>
            <w:r w:rsidRPr="00E962DC">
              <w:rPr>
                <w:rFonts w:ascii="Verdana" w:hAnsi="Verdana"/>
              </w:rPr>
              <w:t>Мильон</w:t>
            </w:r>
            <w:proofErr w:type="spellEnd"/>
            <w:r w:rsidRPr="00E962DC">
              <w:rPr>
                <w:rFonts w:ascii="Verdana" w:hAnsi="Verdana"/>
              </w:rPr>
              <w:t xml:space="preserve"> терзаний».</w:t>
            </w:r>
          </w:p>
        </w:tc>
        <w:tc>
          <w:tcPr>
            <w:tcW w:w="1134" w:type="dxa"/>
          </w:tcPr>
          <w:p w:rsidR="00E962DC" w:rsidRPr="00E962DC" w:rsidRDefault="00E962DC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E962DC" w:rsidRPr="00E962DC" w:rsidRDefault="00E962DC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962DC" w:rsidRPr="00E962DC" w:rsidTr="00F515C9">
        <w:trPr>
          <w:trHeight w:val="450"/>
        </w:trPr>
        <w:tc>
          <w:tcPr>
            <w:tcW w:w="1135" w:type="dxa"/>
          </w:tcPr>
          <w:p w:rsidR="00E962DC" w:rsidRPr="00E962DC" w:rsidRDefault="00E962DC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E962DC" w:rsidRPr="00E962DC" w:rsidRDefault="00E962DC" w:rsidP="00267379">
            <w:pPr>
              <w:rPr>
                <w:rFonts w:ascii="Verdana" w:hAnsi="Verdana"/>
                <w:i/>
              </w:rPr>
            </w:pPr>
            <w:r w:rsidRPr="00E962DC">
              <w:rPr>
                <w:rFonts w:ascii="Verdana" w:hAnsi="Verdana"/>
                <w:b/>
                <w:i/>
              </w:rPr>
              <w:t>Р.р.</w:t>
            </w:r>
            <w:r w:rsidRPr="00E962DC">
              <w:rPr>
                <w:rFonts w:ascii="Verdana" w:hAnsi="Verdana"/>
                <w:i/>
              </w:rPr>
              <w:t xml:space="preserve"> Классное сочинение по комедии </w:t>
            </w:r>
            <w:proofErr w:type="spellStart"/>
            <w:r w:rsidRPr="00E962DC">
              <w:rPr>
                <w:rFonts w:ascii="Verdana" w:hAnsi="Verdana"/>
                <w:i/>
              </w:rPr>
              <w:t>А.С.Гр</w:t>
            </w:r>
            <w:r w:rsidR="0086455E">
              <w:rPr>
                <w:rFonts w:ascii="Verdana" w:hAnsi="Verdana"/>
                <w:i/>
              </w:rPr>
              <w:t>ибоедова</w:t>
            </w:r>
            <w:proofErr w:type="spellEnd"/>
            <w:r w:rsidR="0086455E">
              <w:rPr>
                <w:rFonts w:ascii="Verdana" w:hAnsi="Verdana"/>
                <w:i/>
              </w:rPr>
              <w:t xml:space="preserve"> (или письменный ответ </w:t>
            </w:r>
            <w:r w:rsidRPr="00E962DC">
              <w:rPr>
                <w:rFonts w:ascii="Verdana" w:hAnsi="Verdana"/>
                <w:i/>
              </w:rPr>
              <w:t>на один из проблемных вопросов).</w:t>
            </w:r>
          </w:p>
        </w:tc>
        <w:tc>
          <w:tcPr>
            <w:tcW w:w="1134" w:type="dxa"/>
          </w:tcPr>
          <w:p w:rsidR="00E962DC" w:rsidRPr="00E962DC" w:rsidRDefault="00E962DC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E962DC" w:rsidRPr="00E962DC" w:rsidRDefault="00E962DC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962DC" w:rsidRPr="00E962DC" w:rsidTr="00F515C9">
        <w:trPr>
          <w:trHeight w:val="450"/>
        </w:trPr>
        <w:tc>
          <w:tcPr>
            <w:tcW w:w="1135" w:type="dxa"/>
          </w:tcPr>
          <w:p w:rsidR="00E962DC" w:rsidRPr="00E962DC" w:rsidRDefault="00E962DC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E962DC" w:rsidRPr="00E962DC" w:rsidRDefault="00E962DC" w:rsidP="00267379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  <w:b/>
              </w:rPr>
              <w:t>А.С.Пушкин</w:t>
            </w:r>
            <w:r w:rsidRPr="00E962DC">
              <w:rPr>
                <w:rFonts w:ascii="Verdana" w:hAnsi="Verdana"/>
              </w:rPr>
              <w:t>. Жизнь и творчество. Лицейская лирика.</w:t>
            </w:r>
            <w:r>
              <w:rPr>
                <w:rFonts w:ascii="Verdana" w:hAnsi="Verdana"/>
              </w:rPr>
              <w:t xml:space="preserve"> </w:t>
            </w:r>
            <w:r w:rsidRPr="00E962DC">
              <w:rPr>
                <w:rFonts w:ascii="Verdana" w:hAnsi="Verdana"/>
              </w:rPr>
              <w:t>Дружба и друзья в творчестве А.С.Пушкина.</w:t>
            </w:r>
          </w:p>
        </w:tc>
        <w:tc>
          <w:tcPr>
            <w:tcW w:w="1134" w:type="dxa"/>
          </w:tcPr>
          <w:p w:rsidR="00E962DC" w:rsidRPr="00E962DC" w:rsidRDefault="00E962DC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E962DC" w:rsidRPr="00E962DC" w:rsidRDefault="00E962DC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962DC" w:rsidRPr="00E962DC" w:rsidTr="00F515C9">
        <w:trPr>
          <w:trHeight w:val="450"/>
        </w:trPr>
        <w:tc>
          <w:tcPr>
            <w:tcW w:w="1135" w:type="dxa"/>
          </w:tcPr>
          <w:p w:rsidR="00E962DC" w:rsidRPr="00E962DC" w:rsidRDefault="00E962DC" w:rsidP="00D3015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962DC">
              <w:rPr>
                <w:rFonts w:ascii="Verdana" w:eastAsia="Times New Roman" w:hAnsi="Verdana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E962DC" w:rsidRPr="00E962DC" w:rsidRDefault="00E962DC" w:rsidP="00E962DC">
            <w:pPr>
              <w:rPr>
                <w:rFonts w:ascii="Verdana" w:hAnsi="Verdana"/>
              </w:rPr>
            </w:pPr>
            <w:r w:rsidRPr="00E962DC">
              <w:rPr>
                <w:rFonts w:ascii="Verdana" w:hAnsi="Verdana"/>
              </w:rPr>
              <w:t>Лирика А.С.Пушкина петербур</w:t>
            </w:r>
            <w:r>
              <w:rPr>
                <w:rFonts w:ascii="Verdana" w:hAnsi="Verdana"/>
              </w:rPr>
              <w:t xml:space="preserve">гского, южного и Михайловского </w:t>
            </w:r>
            <w:r w:rsidRPr="00E962DC">
              <w:rPr>
                <w:rFonts w:ascii="Verdana" w:hAnsi="Verdana"/>
              </w:rPr>
              <w:t>периодов. «Деревня», «К Чаадаеву», «К морю», «Анчар»</w:t>
            </w:r>
            <w:r>
              <w:rPr>
                <w:rFonts w:ascii="Verdana" w:hAnsi="Verdana"/>
              </w:rPr>
              <w:t>. Т</w:t>
            </w:r>
            <w:r w:rsidRPr="00E962DC">
              <w:rPr>
                <w:rFonts w:ascii="Verdana" w:hAnsi="Verdana"/>
              </w:rPr>
              <w:t>ема свободы и власти в лирике Пушкина.</w:t>
            </w:r>
          </w:p>
        </w:tc>
        <w:tc>
          <w:tcPr>
            <w:tcW w:w="1134" w:type="dxa"/>
          </w:tcPr>
          <w:p w:rsidR="00E962DC" w:rsidRPr="00E962DC" w:rsidRDefault="00E962DC" w:rsidP="00F51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</w:tcPr>
          <w:p w:rsidR="00E962DC" w:rsidRPr="00E962DC" w:rsidRDefault="00E962DC" w:rsidP="00F515C9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4B6D3A" w:rsidRDefault="004B6D3A"/>
    <w:p w:rsidR="005413D6" w:rsidRPr="0008394D" w:rsidRDefault="005413D6" w:rsidP="005413D6">
      <w:bookmarkStart w:id="0" w:name="_GoBack"/>
      <w:bookmarkEnd w:id="0"/>
    </w:p>
    <w:p w:rsidR="0047520B" w:rsidRPr="0008394D" w:rsidRDefault="0047520B"/>
    <w:sectPr w:rsidR="0047520B" w:rsidRPr="0008394D" w:rsidSect="0027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6BD9"/>
    <w:multiLevelType w:val="hybridMultilevel"/>
    <w:tmpl w:val="55D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A8A"/>
    <w:rsid w:val="000531DF"/>
    <w:rsid w:val="000655CF"/>
    <w:rsid w:val="0008394D"/>
    <w:rsid w:val="00166094"/>
    <w:rsid w:val="001B0872"/>
    <w:rsid w:val="0024334B"/>
    <w:rsid w:val="0024723B"/>
    <w:rsid w:val="00254E5E"/>
    <w:rsid w:val="002705D4"/>
    <w:rsid w:val="002C32DD"/>
    <w:rsid w:val="00314B00"/>
    <w:rsid w:val="0032180C"/>
    <w:rsid w:val="00366809"/>
    <w:rsid w:val="003F2B07"/>
    <w:rsid w:val="00417894"/>
    <w:rsid w:val="0047520B"/>
    <w:rsid w:val="004B6D3A"/>
    <w:rsid w:val="004E3AE6"/>
    <w:rsid w:val="004F382F"/>
    <w:rsid w:val="005413D6"/>
    <w:rsid w:val="00547F2A"/>
    <w:rsid w:val="005941B5"/>
    <w:rsid w:val="005A2B57"/>
    <w:rsid w:val="005D1F40"/>
    <w:rsid w:val="006F432F"/>
    <w:rsid w:val="00741F77"/>
    <w:rsid w:val="00782E39"/>
    <w:rsid w:val="007B1727"/>
    <w:rsid w:val="008277EC"/>
    <w:rsid w:val="0086455E"/>
    <w:rsid w:val="008A18A2"/>
    <w:rsid w:val="009533E5"/>
    <w:rsid w:val="00982E1B"/>
    <w:rsid w:val="00990F95"/>
    <w:rsid w:val="009E2C7B"/>
    <w:rsid w:val="00AA4AA6"/>
    <w:rsid w:val="00B057AD"/>
    <w:rsid w:val="00B063C9"/>
    <w:rsid w:val="00B913D4"/>
    <w:rsid w:val="00BB167B"/>
    <w:rsid w:val="00C34DEE"/>
    <w:rsid w:val="00C65340"/>
    <w:rsid w:val="00C746C6"/>
    <w:rsid w:val="00D3015F"/>
    <w:rsid w:val="00D7561E"/>
    <w:rsid w:val="00DB0B38"/>
    <w:rsid w:val="00DC2647"/>
    <w:rsid w:val="00E065F9"/>
    <w:rsid w:val="00E14BAD"/>
    <w:rsid w:val="00E31411"/>
    <w:rsid w:val="00E962DC"/>
    <w:rsid w:val="00EF108C"/>
    <w:rsid w:val="00F0557A"/>
    <w:rsid w:val="00F515C9"/>
    <w:rsid w:val="00F9375E"/>
    <w:rsid w:val="00F95A8A"/>
    <w:rsid w:val="00FB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A415-E873-4A39-B3D2-90AEB031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secretary</cp:lastModifiedBy>
  <cp:revision>7</cp:revision>
  <cp:lastPrinted>2013-12-30T13:10:00Z</cp:lastPrinted>
  <dcterms:created xsi:type="dcterms:W3CDTF">2016-01-06T18:44:00Z</dcterms:created>
  <dcterms:modified xsi:type="dcterms:W3CDTF">2016-03-29T11:56:00Z</dcterms:modified>
</cp:coreProperties>
</file>