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A" w:rsidRPr="00DD6553" w:rsidRDefault="00F145FA" w:rsidP="00CA7845">
      <w:pPr>
        <w:rPr>
          <w:lang w:val="en-US"/>
        </w:rPr>
      </w:pPr>
      <w:bookmarkStart w:id="0" w:name="_GoBack"/>
      <w:bookmarkEnd w:id="0"/>
    </w:p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«Социально-политическая география мира» 8 класс </w:t>
      </w:r>
    </w:p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к учебнику «География» Е.М. </w:t>
      </w:r>
      <w:proofErr w:type="spellStart"/>
      <w:r w:rsidRPr="00F145FA">
        <w:rPr>
          <w:b/>
          <w:color w:val="002060"/>
          <w:sz w:val="28"/>
          <w:szCs w:val="28"/>
        </w:rPr>
        <w:t>Домогацких</w:t>
      </w:r>
      <w:proofErr w:type="spellEnd"/>
      <w:r w:rsidRPr="00F145FA">
        <w:rPr>
          <w:b/>
          <w:color w:val="002060"/>
          <w:sz w:val="28"/>
          <w:szCs w:val="28"/>
        </w:rPr>
        <w:t xml:space="preserve">, Н.И. </w:t>
      </w:r>
      <w:proofErr w:type="gramStart"/>
      <w:r w:rsidRPr="00F145FA">
        <w:rPr>
          <w:b/>
          <w:color w:val="002060"/>
          <w:sz w:val="28"/>
          <w:szCs w:val="28"/>
        </w:rPr>
        <w:t>Алексеевский</w:t>
      </w:r>
      <w:proofErr w:type="gramEnd"/>
    </w:p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на  </w:t>
      </w:r>
      <w:r w:rsidRPr="00F145FA">
        <w:rPr>
          <w:b/>
          <w:color w:val="002060"/>
          <w:sz w:val="28"/>
          <w:szCs w:val="28"/>
          <w:lang w:val="en-US"/>
        </w:rPr>
        <w:t>II</w:t>
      </w:r>
      <w:r w:rsidRPr="00F145FA">
        <w:rPr>
          <w:b/>
          <w:color w:val="002060"/>
          <w:sz w:val="28"/>
          <w:szCs w:val="28"/>
        </w:rPr>
        <w:t xml:space="preserve"> четверть 2015-216 учебного года</w:t>
      </w:r>
    </w:p>
    <w:p w:rsidR="00F145FA" w:rsidRPr="00F145FA" w:rsidRDefault="00F145FA" w:rsidP="00F145FA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945"/>
      </w:tblGrid>
      <w:tr w:rsidR="00EB0A72" w:rsidRPr="00EB0A72" w:rsidTr="00F145FA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18.</w:t>
            </w:r>
          </w:p>
        </w:tc>
        <w:tc>
          <w:tcPr>
            <w:tcW w:w="8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Факторы, определяющие климат России. Факторы, определяющие климат России: географическая широта, циркуляция воздушных масс, подстилающая поверхность, рельеф, близость морей и океанов, океанические течения, антропогенные воздействия. Фронты. Циклоны и антициклоны.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19.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 xml:space="preserve">Закономерности распределения тепла и влаги на территории России. Закономерности распределения тепла температуры января и июля, осадки, испарение, испаряемость, коэффициент увлажнения. </w:t>
            </w: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Практическая работа. </w:t>
            </w: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Определение по картам закономерностей распределения солнечной радиации.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20.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Сезонность климата. Климатические сезоны, их обусловленность и влияние на быт, хозяйственную деятельность и  характер питания людей.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21.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 xml:space="preserve">Типы климатов России. Климатические пояса и области на территории России, их характеристика. </w:t>
            </w: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Практическая работа.</w:t>
            </w: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 xml:space="preserve"> 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22.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Комфортность (</w:t>
            </w:r>
            <w:proofErr w:type="spellStart"/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дискомфортность</w:t>
            </w:r>
            <w:proofErr w:type="spellEnd"/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>) климатических условий. Оценка природных условий России для проживания человека. Основные показатели, характеризующие уровень комфортности климата.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Урок 23.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 xml:space="preserve">Климат и человек. Влияние климата на быт человека, его жилище, одежду, способы передвижения. Здоровье. Опасные т неблагоприятные климатические явления. Методы изучения и прогнозирования климатических явлений. Климат своего региона. </w:t>
            </w:r>
            <w:r w:rsidRPr="00EB0A72">
              <w:rPr>
                <w:rFonts w:ascii="Calibri" w:eastAsia="Times New Roman" w:hAnsi="Calibri" w:cs="Times New Roman"/>
                <w:b/>
                <w:bCs/>
                <w:color w:val="000080"/>
                <w:lang w:eastAsia="ru-RU"/>
              </w:rPr>
              <w:t>Практическая работа.</w:t>
            </w:r>
            <w:r w:rsidRPr="00EB0A72">
              <w:rPr>
                <w:rFonts w:ascii="Calibri" w:eastAsia="Times New Roman" w:hAnsi="Calibri" w:cs="Times New Roman"/>
                <w:color w:val="000080"/>
                <w:lang w:eastAsia="ru-RU"/>
              </w:rPr>
      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</w:tbl>
    <w:p w:rsidR="00EB0A72" w:rsidRPr="00EB0A72" w:rsidRDefault="00EB0A72" w:rsidP="00EB0A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8924"/>
      </w:tblGrid>
      <w:tr w:rsidR="00EB0A72" w:rsidRPr="00EB0A72" w:rsidTr="00F145FA">
        <w:trPr>
          <w:jc w:val="center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Урок 24.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Разнообразие внутренних вод России. Реки. Вода – один из важнейших видов ресурсов. Внутренние воды – основные источники пресной воды. Важнейшие особенности российских рек.</w:t>
            </w:r>
          </w:p>
        </w:tc>
      </w:tr>
      <w:tr w:rsidR="00EB0A72" w:rsidRPr="00EB0A72" w:rsidTr="00F145FA">
        <w:trPr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25.</w:t>
            </w:r>
          </w:p>
        </w:tc>
        <w:tc>
          <w:tcPr>
            <w:tcW w:w="8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Озера, болота, подземные воды. Озера: размещение по территории страны, их различия по происхождению озерных котловин. Влияние озер на другие компоненты природы. Болота: причины возникновения. Роль в природе. Крупнейшие заболоченные районы. Подземные воды: происхождение многолетней мерзлоты на территории России. Ее влияние на природу и хозяйственную деятельность людей. Ледники. Многолетняя мерзлота.</w:t>
            </w:r>
          </w:p>
        </w:tc>
      </w:tr>
      <w:tr w:rsidR="00EB0A72" w:rsidRPr="00EB0A72" w:rsidTr="00F145FA">
        <w:trPr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26.</w:t>
            </w:r>
          </w:p>
        </w:tc>
        <w:tc>
          <w:tcPr>
            <w:tcW w:w="8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Водные ресурсы и человек. Понятие водных ресурсов и водного кадастра. Неравномерность размещения водных ресурсов. Рост потребления и загрязнения воды человеком.</w:t>
            </w:r>
          </w:p>
        </w:tc>
      </w:tr>
    </w:tbl>
    <w:p w:rsidR="00EB0A72" w:rsidRPr="00EB0A72" w:rsidRDefault="00EB0A72" w:rsidP="00EB0A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965"/>
      </w:tblGrid>
      <w:tr w:rsidR="00EB0A72" w:rsidRPr="00EB0A72" w:rsidTr="00F145FA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27.</w:t>
            </w:r>
          </w:p>
        </w:tc>
        <w:tc>
          <w:tcPr>
            <w:tcW w:w="8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Образование почв и их разнообразие. Почва – особый компонент природы. В.В. Докучаев – основоположник почвоведения. Почва – </w:t>
            </w:r>
            <w:proofErr w:type="gramStart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национальное</w:t>
            </w:r>
            <w:proofErr w:type="gramEnd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богатства. Факторы образования почв, их основные типы. Свойства, различия в плодородии.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28.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Закономерности распространения почв. Главные типы почв России, особенности их географии.</w:t>
            </w:r>
          </w:p>
        </w:tc>
      </w:tr>
      <w:tr w:rsidR="00EB0A72" w:rsidRPr="00EB0A72" w:rsidTr="00F145FA">
        <w:trPr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29.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Почвенные ресурсы России. Человек и почва. Почвенные ресурсы России. Изменение по</w:t>
            </w:r>
            <w:proofErr w:type="gramStart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чв в пр</w:t>
            </w:r>
            <w:proofErr w:type="gramEnd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оцессе их хозяйственного использования. Мелиорация земель и охрана почв: борьба с их эрозией и загрязнением. Особенности почв своего региона и своей местности.</w:t>
            </w:r>
            <w:r w:rsidRPr="00EB0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Практическая работа.</w:t>
            </w: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Выявление условий почвообразования основных типов почв (количество  тепла и влаги, рельеф.</w:t>
            </w:r>
            <w:proofErr w:type="gramEnd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Характер растительности) и оценка их плодородия.</w:t>
            </w:r>
            <w:proofErr w:type="gramEnd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Знакомство с образцами почв своей местности.</w:t>
            </w:r>
          </w:p>
        </w:tc>
      </w:tr>
    </w:tbl>
    <w:p w:rsidR="00EB0A72" w:rsidRPr="00EB0A72" w:rsidRDefault="00EB0A72" w:rsidP="00EB0A7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704"/>
      </w:tblGrid>
      <w:tr w:rsidR="00EB0A72" w:rsidRPr="00EB0A72" w:rsidTr="00F145FA">
        <w:trPr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30.</w:t>
            </w:r>
          </w:p>
        </w:tc>
        <w:tc>
          <w:tcPr>
            <w:tcW w:w="8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Растительный и животный мир России.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      </w:r>
          </w:p>
        </w:tc>
      </w:tr>
      <w:tr w:rsidR="00EB0A72" w:rsidRPr="00EB0A72" w:rsidTr="00F145FA">
        <w:trPr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 31.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72" w:rsidRPr="00EB0A72" w:rsidRDefault="00EB0A72" w:rsidP="00EB0A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Биологические ресурсы. Охрана растительного и животного мир.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</w:t>
            </w:r>
            <w:r w:rsidRPr="00EB0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Практическая работа.</w:t>
            </w:r>
            <w:r w:rsidRPr="00EB0A7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  <w:proofErr w:type="gramStart"/>
            <w:r w:rsidRPr="00EB0A7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F145FA" w:rsidRPr="00740508" w:rsidRDefault="00F145FA" w:rsidP="00DD6553">
      <w:pPr>
        <w:rPr>
          <w:color w:val="002060"/>
        </w:rPr>
      </w:pPr>
    </w:p>
    <w:sectPr w:rsidR="00F145FA" w:rsidRPr="00740508" w:rsidSect="00F1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B"/>
    <w:rsid w:val="00081AFB"/>
    <w:rsid w:val="005E5DC6"/>
    <w:rsid w:val="00740508"/>
    <w:rsid w:val="00A46D98"/>
    <w:rsid w:val="00DC2C9A"/>
    <w:rsid w:val="00DD6553"/>
    <w:rsid w:val="00EB0A72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dcterms:created xsi:type="dcterms:W3CDTF">2015-12-28T13:54:00Z</dcterms:created>
  <dcterms:modified xsi:type="dcterms:W3CDTF">2016-03-28T09:57:00Z</dcterms:modified>
</cp:coreProperties>
</file>