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20" w:rsidRDefault="005E6520">
      <w:pPr>
        <w:rPr>
          <w:lang w:val="en-US"/>
        </w:rPr>
      </w:pPr>
    </w:p>
    <w:p w:rsidR="005E6520" w:rsidRDefault="005E6520">
      <w:pPr>
        <w:rPr>
          <w:lang w:val="en-US"/>
        </w:rPr>
      </w:pPr>
    </w:p>
    <w:p w:rsidR="005E6520" w:rsidRPr="005E6520" w:rsidRDefault="005E6520" w:rsidP="00D83F68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 xml:space="preserve">Календарно-тематическое планирование по курсу «Социально-политическая география мира» 10 класс </w:t>
      </w:r>
    </w:p>
    <w:p w:rsidR="005E6520" w:rsidRPr="005E6520" w:rsidRDefault="005E6520" w:rsidP="00D83F68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 xml:space="preserve">к учебнику «География» Е.М. </w:t>
      </w:r>
      <w:proofErr w:type="spellStart"/>
      <w:r w:rsidRPr="005E6520">
        <w:rPr>
          <w:b/>
          <w:color w:val="002060"/>
          <w:sz w:val="28"/>
          <w:szCs w:val="28"/>
        </w:rPr>
        <w:t>Домогацких</w:t>
      </w:r>
      <w:proofErr w:type="spellEnd"/>
      <w:r w:rsidRPr="005E6520">
        <w:rPr>
          <w:b/>
          <w:color w:val="002060"/>
          <w:sz w:val="28"/>
          <w:szCs w:val="28"/>
        </w:rPr>
        <w:t xml:space="preserve">, Н.И. </w:t>
      </w:r>
      <w:proofErr w:type="gramStart"/>
      <w:r w:rsidRPr="005E6520">
        <w:rPr>
          <w:b/>
          <w:color w:val="002060"/>
          <w:sz w:val="28"/>
          <w:szCs w:val="28"/>
        </w:rPr>
        <w:t>Алексеевский</w:t>
      </w:r>
      <w:proofErr w:type="gramEnd"/>
    </w:p>
    <w:p w:rsidR="005E6520" w:rsidRPr="005E6520" w:rsidRDefault="005E6520" w:rsidP="00D83F68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 xml:space="preserve">на </w:t>
      </w:r>
      <w:r w:rsidRPr="005E6520">
        <w:rPr>
          <w:b/>
          <w:color w:val="002060"/>
          <w:sz w:val="28"/>
          <w:szCs w:val="28"/>
          <w:lang w:val="en-US"/>
        </w:rPr>
        <w:t>II</w:t>
      </w:r>
      <w:r w:rsidRPr="005E6520">
        <w:rPr>
          <w:b/>
          <w:color w:val="002060"/>
          <w:sz w:val="28"/>
          <w:szCs w:val="28"/>
        </w:rPr>
        <w:t xml:space="preserve"> четверть 2015-2016 </w:t>
      </w:r>
      <w:proofErr w:type="spellStart"/>
      <w:r w:rsidRPr="005E6520">
        <w:rPr>
          <w:b/>
          <w:color w:val="002060"/>
          <w:sz w:val="28"/>
          <w:szCs w:val="28"/>
        </w:rPr>
        <w:t>учебн</w:t>
      </w:r>
      <w:proofErr w:type="spellEnd"/>
      <w:r w:rsidRPr="005E6520">
        <w:rPr>
          <w:b/>
          <w:color w:val="002060"/>
          <w:sz w:val="28"/>
          <w:szCs w:val="28"/>
        </w:rPr>
        <w:t xml:space="preserve"> год</w:t>
      </w:r>
    </w:p>
    <w:p w:rsidR="005E6520" w:rsidRPr="005E6520" w:rsidRDefault="005E6520" w:rsidP="005E6520">
      <w:pPr>
        <w:jc w:val="center"/>
        <w:rPr>
          <w:b/>
          <w:color w:val="002060"/>
          <w:sz w:val="28"/>
          <w:szCs w:val="28"/>
        </w:rPr>
      </w:pPr>
      <w:r w:rsidRPr="005E6520">
        <w:rPr>
          <w:b/>
          <w:color w:val="002060"/>
          <w:sz w:val="28"/>
          <w:szCs w:val="28"/>
        </w:rPr>
        <w:t>(разработчик — учитель географии Травина Л.В.)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1132"/>
        <w:gridCol w:w="5839"/>
        <w:gridCol w:w="5823"/>
        <w:gridCol w:w="1173"/>
      </w:tblGrid>
      <w:tr w:rsidR="005E6520" w:rsidRPr="005E6520" w:rsidTr="005E6520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№ урока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Политическая карта мира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Д/з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Этапы формирования политической карты мира.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12.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Классификация крупнейших государств мира: а) по формам правления, б) по государственному устройству.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Регионы мира и международные организации.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Зарубежная Европа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Состав и географическое положение.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13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Обозначение на контурной карте границ </w:t>
            </w:r>
            <w:proofErr w:type="spellStart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субрегионов</w:t>
            </w:r>
            <w:proofErr w:type="spellEnd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 Европы.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§3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Природа и люди.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§4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Хозяйство и внутренние различия.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§5.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Федеративная Республика Германия.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§6.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Республика Польша.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14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. Разработка маршрута туристической поездки по странам Европы.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§7.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Зарубежная Азия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Географическое положение и ресурсы.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15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.Обозначение на контурной карте границ </w:t>
            </w:r>
            <w:proofErr w:type="spellStart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субрегионов</w:t>
            </w:r>
            <w:proofErr w:type="spellEnd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 Азии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§8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Население и хозяйство.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16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.Разработка маршрута туристической поездки по странам Азии.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§9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Япония. Географическое положение, ресурсы,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§10.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Хозяйство Японии.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§11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Китайская Народная Республика. Географическое положение, ресурсы,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§12.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Хозяйство Китая.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§13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Республика Индия. Географическое положение, ресурсы,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17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.Сравнительная характеристика экономико-географического положения двух стран Азии.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§14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Хозяйство и внутренние различия Республики Индии.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§15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Северная Америка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Соединенные Штаты Америки. Географическое положение, ресурсы и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§16.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Соединенные Штаты Америки. Хозяйство, внутренние различия.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18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.Заполнение таблицы «Экономические районы США». 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§17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Канада. Географическое положение, ресурсы и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§18.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Латинская Америка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Географическое положение, ресурсы и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19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.Составление картосхемы «Природные ресурсы </w:t>
            </w:r>
            <w:proofErr w:type="spellStart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субрегионов</w:t>
            </w:r>
            <w:proofErr w:type="spellEnd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 Латинской Америки».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§19.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Хозяйство и внутренние различия.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§20.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Федеративная Республика Бразилия. Географическое положение, ресурсы и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§21.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Хозяйство Бразилии.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20.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Разработка маршрута туристической поездки по странам Латинской Америки.</w:t>
            </w:r>
          </w:p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§22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Географическое положение и природные ресурсы.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21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.Подбор </w:t>
            </w:r>
            <w:proofErr w:type="spellStart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рекламно</w:t>
            </w:r>
            <w:proofErr w:type="spellEnd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 - информационных материалов для обоснования деятельности туристической фирмы в одном из </w:t>
            </w:r>
            <w:proofErr w:type="spellStart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субрегионов</w:t>
            </w:r>
            <w:proofErr w:type="spellEnd"/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 xml:space="preserve"> Африки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§23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Население и хозяйство.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.</w:t>
            </w: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§24.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Южно-Африканская Республика. Географическое положение,  ресурсы и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§25.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Республика Кения. Географическое положение,  ресурсы и население.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22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.Оценка ресурсного потенциала одной из африканских стран по картам школьного атласа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§26.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Австралия и Океания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Австралия.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23.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Характеристика природно-ресурсного потенциала Австралии по картам атласа.</w:t>
            </w:r>
          </w:p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§27.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Океания.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§28.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Россия в современном мире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Экономико-географическая история России.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§29.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Современная Россия.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24.</w:t>
            </w: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Анализ материалов, опубликованных в средствах массой информации, характеризующих место России в современном мире.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§30.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Урок обобщения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  <w:tr w:rsidR="005E6520" w:rsidRPr="005E6520" w:rsidTr="005E6520">
        <w:trPr>
          <w:jc w:val="center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Резерв – 3 часа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b/>
                <w:bCs/>
                <w:color w:val="17365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520" w:rsidRPr="005E6520" w:rsidRDefault="005E6520" w:rsidP="005E65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6520">
              <w:rPr>
                <w:rFonts w:ascii="Verdana" w:eastAsia="Times New Roman" w:hAnsi="Verdana" w:cs="Times New Roman"/>
                <w:color w:val="17365D"/>
                <w:sz w:val="20"/>
                <w:szCs w:val="20"/>
                <w:lang w:eastAsia="ru-RU"/>
              </w:rPr>
              <w:t> </w:t>
            </w:r>
          </w:p>
        </w:tc>
      </w:tr>
    </w:tbl>
    <w:p w:rsidR="005E6520" w:rsidRPr="005E6520" w:rsidRDefault="005E6520" w:rsidP="008C53E0">
      <w:pPr>
        <w:spacing w:before="100" w:beforeAutospacing="1" w:after="100" w:afterAutospacing="1" w:line="240" w:lineRule="auto"/>
        <w:jc w:val="center"/>
        <w:rPr>
          <w:color w:val="002060"/>
          <w:lang w:val="en-US"/>
        </w:rPr>
      </w:pPr>
      <w:bookmarkStart w:id="0" w:name="_GoBack"/>
      <w:bookmarkEnd w:id="0"/>
    </w:p>
    <w:sectPr w:rsidR="005E6520" w:rsidRPr="005E6520" w:rsidSect="00206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9B"/>
    <w:rsid w:val="0020605A"/>
    <w:rsid w:val="003716FD"/>
    <w:rsid w:val="005E6520"/>
    <w:rsid w:val="008C53E0"/>
    <w:rsid w:val="00B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05A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05A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20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E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65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5E6520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5E6520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6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05A"/>
    <w:rPr>
      <w:rFonts w:ascii="Times New Roman" w:eastAsia="Times New Roman" w:hAnsi="Times New Roman" w:cs="Times New Roman"/>
      <w:b/>
      <w:bCs/>
      <w:color w:val="FF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605A"/>
    <w:rPr>
      <w:color w:val="FF0000"/>
      <w:u w:val="single"/>
    </w:rPr>
  </w:style>
  <w:style w:type="paragraph" w:styleId="a4">
    <w:name w:val="Normal (Web)"/>
    <w:basedOn w:val="a"/>
    <w:uiPriority w:val="99"/>
    <w:semiHidden/>
    <w:unhideWhenUsed/>
    <w:rsid w:val="00206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5E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5E6520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FontStyle62">
    <w:name w:val="Font Style62"/>
    <w:basedOn w:val="a0"/>
    <w:rsid w:val="005E6520"/>
    <w:rPr>
      <w:rFonts w:ascii="Times New Roman" w:hAnsi="Times New Roman" w:cs="Times New Roman"/>
      <w:sz w:val="16"/>
      <w:szCs w:val="16"/>
    </w:rPr>
  </w:style>
  <w:style w:type="paragraph" w:customStyle="1" w:styleId="Style32">
    <w:name w:val="Style32"/>
    <w:basedOn w:val="a"/>
    <w:rsid w:val="005E6520"/>
    <w:pPr>
      <w:widowControl w:val="0"/>
      <w:suppressAutoHyphens/>
      <w:autoSpaceDE w:val="0"/>
      <w:spacing w:after="0" w:line="216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dcterms:created xsi:type="dcterms:W3CDTF">2015-12-28T14:08:00Z</dcterms:created>
  <dcterms:modified xsi:type="dcterms:W3CDTF">2016-03-28T10:26:00Z</dcterms:modified>
</cp:coreProperties>
</file>