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0" w:rsidRPr="00055B50" w:rsidRDefault="00055B50" w:rsidP="00055B5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5B50">
        <w:rPr>
          <w:rFonts w:ascii="Times New Roman" w:hAnsi="Times New Roman" w:cs="Times New Roman"/>
          <w:b/>
          <w:sz w:val="32"/>
          <w:szCs w:val="28"/>
        </w:rPr>
        <w:t>Кафедра биологии</w:t>
      </w:r>
    </w:p>
    <w:p w:rsidR="00055B50" w:rsidRPr="00055B50" w:rsidRDefault="00055B50" w:rsidP="00055B5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5B50">
        <w:rPr>
          <w:rFonts w:ascii="Times New Roman" w:hAnsi="Times New Roman" w:cs="Times New Roman"/>
          <w:b/>
          <w:sz w:val="32"/>
          <w:szCs w:val="28"/>
        </w:rPr>
        <w:t>2015-2016</w:t>
      </w:r>
    </w:p>
    <w:p w:rsidR="00055B50" w:rsidRPr="00055B50" w:rsidRDefault="00C74FB1" w:rsidP="00055B5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10</w:t>
      </w:r>
      <w:r w:rsidR="00055B50" w:rsidRPr="00055B50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p w:rsidR="00055B50" w:rsidRDefault="001F3623" w:rsidP="00055B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</w:t>
      </w:r>
      <w:r w:rsidR="00055B50" w:rsidRPr="00055B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четверть </w:t>
      </w:r>
    </w:p>
    <w:p w:rsidR="00C74FB1" w:rsidRDefault="00C74FB1" w:rsidP="00C74F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039"/>
        <w:gridCol w:w="992"/>
        <w:gridCol w:w="811"/>
        <w:gridCol w:w="1441"/>
      </w:tblGrid>
      <w:tr w:rsidR="001F3623" w:rsidRPr="00D4013D" w:rsidTr="00D951AD">
        <w:trPr>
          <w:jc w:val="center"/>
        </w:trPr>
        <w:tc>
          <w:tcPr>
            <w:tcW w:w="534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9" w:type="dxa"/>
          </w:tcPr>
          <w:p w:rsidR="001F3623" w:rsidRPr="00D4013D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3D">
              <w:rPr>
                <w:rFonts w:ascii="Times New Roman" w:hAnsi="Times New Roman"/>
                <w:sz w:val="24"/>
                <w:szCs w:val="24"/>
              </w:rPr>
              <w:t>Энергетический обмен:</w:t>
            </w:r>
          </w:p>
          <w:p w:rsidR="001F3623" w:rsidRPr="00D4013D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3D">
              <w:rPr>
                <w:rFonts w:ascii="Times New Roman" w:hAnsi="Times New Roman"/>
                <w:sz w:val="24"/>
                <w:szCs w:val="24"/>
              </w:rPr>
              <w:t xml:space="preserve">Аэробный гликолиз </w:t>
            </w:r>
          </w:p>
        </w:tc>
        <w:tc>
          <w:tcPr>
            <w:tcW w:w="992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13</w:t>
            </w:r>
          </w:p>
        </w:tc>
      </w:tr>
      <w:tr w:rsidR="001F3623" w:rsidRPr="00D4013D" w:rsidTr="00D951AD">
        <w:trPr>
          <w:jc w:val="center"/>
        </w:trPr>
        <w:tc>
          <w:tcPr>
            <w:tcW w:w="534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9" w:type="dxa"/>
          </w:tcPr>
          <w:p w:rsidR="001F3623" w:rsidRPr="00D4013D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401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Зачетный урок по теме:</w:t>
            </w:r>
          </w:p>
          <w:p w:rsidR="001F3623" w:rsidRPr="00D4013D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3D">
              <w:rPr>
                <w:rFonts w:ascii="Times New Roman" w:hAnsi="Times New Roman"/>
                <w:i/>
                <w:sz w:val="24"/>
                <w:szCs w:val="24"/>
              </w:rPr>
              <w:t>«Обеспечение клеток энергией»</w:t>
            </w:r>
          </w:p>
        </w:tc>
        <w:tc>
          <w:tcPr>
            <w:tcW w:w="992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78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1F3623" w:rsidRPr="00D4013D" w:rsidTr="00D951AD">
        <w:trPr>
          <w:jc w:val="center"/>
        </w:trPr>
        <w:tc>
          <w:tcPr>
            <w:tcW w:w="534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9" w:type="dxa"/>
          </w:tcPr>
          <w:p w:rsidR="001F3623" w:rsidRPr="00D4013D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3D">
              <w:rPr>
                <w:rFonts w:ascii="Times New Roman" w:hAnsi="Times New Roman"/>
                <w:sz w:val="24"/>
                <w:szCs w:val="24"/>
              </w:rPr>
              <w:t>Генетическая информация</w:t>
            </w:r>
          </w:p>
          <w:p w:rsidR="001F3623" w:rsidRPr="00D4013D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3D">
              <w:rPr>
                <w:rFonts w:ascii="Times New Roman" w:hAnsi="Times New Roman"/>
                <w:sz w:val="24"/>
                <w:szCs w:val="24"/>
              </w:rPr>
              <w:t>Удвоение ДНК</w:t>
            </w:r>
          </w:p>
        </w:tc>
        <w:tc>
          <w:tcPr>
            <w:tcW w:w="992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14</w:t>
            </w:r>
          </w:p>
        </w:tc>
      </w:tr>
      <w:tr w:rsidR="001F3623" w:rsidRPr="00D4013D" w:rsidTr="00D951AD">
        <w:trPr>
          <w:jc w:val="center"/>
        </w:trPr>
        <w:tc>
          <w:tcPr>
            <w:tcW w:w="534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9" w:type="dxa"/>
          </w:tcPr>
          <w:p w:rsidR="001F3623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3D">
              <w:rPr>
                <w:rFonts w:ascii="Times New Roman" w:hAnsi="Times New Roman"/>
                <w:sz w:val="24"/>
                <w:szCs w:val="24"/>
              </w:rPr>
              <w:t>Генетический код и его свойства</w:t>
            </w:r>
          </w:p>
          <w:p w:rsidR="001F3623" w:rsidRPr="00D4013D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15</w:t>
            </w:r>
          </w:p>
        </w:tc>
      </w:tr>
      <w:tr w:rsidR="001F3623" w:rsidRPr="00D4013D" w:rsidTr="00D951AD">
        <w:trPr>
          <w:jc w:val="center"/>
        </w:trPr>
        <w:tc>
          <w:tcPr>
            <w:tcW w:w="534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9" w:type="dxa"/>
          </w:tcPr>
          <w:p w:rsidR="001F3623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3D">
              <w:rPr>
                <w:rFonts w:ascii="Times New Roman" w:hAnsi="Times New Roman"/>
                <w:sz w:val="24"/>
                <w:szCs w:val="24"/>
              </w:rPr>
              <w:t>Биосинтез белка: транскрипция</w:t>
            </w:r>
          </w:p>
          <w:p w:rsidR="001F3623" w:rsidRPr="00D4013D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16</w:t>
            </w:r>
          </w:p>
        </w:tc>
      </w:tr>
      <w:tr w:rsidR="001F3623" w:rsidRPr="00D4013D" w:rsidTr="00D951AD">
        <w:trPr>
          <w:jc w:val="center"/>
        </w:trPr>
        <w:tc>
          <w:tcPr>
            <w:tcW w:w="534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9" w:type="dxa"/>
            <w:vAlign w:val="center"/>
          </w:tcPr>
          <w:p w:rsidR="001F3623" w:rsidRPr="00D4013D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3D">
              <w:rPr>
                <w:rFonts w:ascii="Times New Roman" w:hAnsi="Times New Roman"/>
                <w:sz w:val="24"/>
                <w:szCs w:val="24"/>
              </w:rPr>
              <w:t>Биосинтез белка: трансляция. Регуляция транскрипции и трансляции.</w:t>
            </w:r>
          </w:p>
        </w:tc>
        <w:tc>
          <w:tcPr>
            <w:tcW w:w="992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17</w:t>
            </w:r>
          </w:p>
        </w:tc>
      </w:tr>
      <w:tr w:rsidR="001F3623" w:rsidRPr="00D4013D" w:rsidTr="00D951AD">
        <w:trPr>
          <w:jc w:val="center"/>
        </w:trPr>
        <w:tc>
          <w:tcPr>
            <w:tcW w:w="534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39" w:type="dxa"/>
            <w:vAlign w:val="center"/>
          </w:tcPr>
          <w:p w:rsidR="001F3623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3D">
              <w:rPr>
                <w:rFonts w:ascii="Times New Roman" w:hAnsi="Times New Roman"/>
                <w:sz w:val="24"/>
                <w:szCs w:val="24"/>
              </w:rPr>
              <w:t>Клеточная и генная инженерия</w:t>
            </w:r>
          </w:p>
          <w:p w:rsidR="001F3623" w:rsidRPr="00D4013D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19</w:t>
            </w:r>
          </w:p>
        </w:tc>
      </w:tr>
      <w:tr w:rsidR="001F3623" w:rsidRPr="00D4013D" w:rsidTr="00D951AD">
        <w:trPr>
          <w:jc w:val="center"/>
        </w:trPr>
        <w:tc>
          <w:tcPr>
            <w:tcW w:w="534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9" w:type="dxa"/>
          </w:tcPr>
          <w:p w:rsidR="001F3623" w:rsidRPr="00D4013D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401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Зачетный урок по теме:</w:t>
            </w:r>
          </w:p>
          <w:p w:rsidR="001F3623" w:rsidRPr="00D4013D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3D">
              <w:rPr>
                <w:rFonts w:ascii="Times New Roman" w:hAnsi="Times New Roman"/>
                <w:i/>
                <w:sz w:val="24"/>
                <w:szCs w:val="24"/>
              </w:rPr>
              <w:t>«Наследственная информация и её реализация в клетке»</w:t>
            </w:r>
          </w:p>
        </w:tc>
        <w:tc>
          <w:tcPr>
            <w:tcW w:w="992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1F3623" w:rsidRPr="00D4013D" w:rsidTr="00D951AD">
        <w:trPr>
          <w:jc w:val="center"/>
        </w:trPr>
        <w:tc>
          <w:tcPr>
            <w:tcW w:w="534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9" w:type="dxa"/>
            <w:vAlign w:val="center"/>
          </w:tcPr>
          <w:p w:rsidR="001F3623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3D">
              <w:rPr>
                <w:rFonts w:ascii="Times New Roman" w:hAnsi="Times New Roman"/>
                <w:sz w:val="24"/>
                <w:szCs w:val="24"/>
              </w:rPr>
              <w:t>Формы размножения организмов</w:t>
            </w:r>
          </w:p>
          <w:p w:rsidR="001F3623" w:rsidRPr="00D4013D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21</w:t>
            </w:r>
          </w:p>
        </w:tc>
      </w:tr>
      <w:tr w:rsidR="001F3623" w:rsidRPr="00D4013D" w:rsidTr="00D951AD">
        <w:trPr>
          <w:jc w:val="center"/>
        </w:trPr>
        <w:tc>
          <w:tcPr>
            <w:tcW w:w="534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9" w:type="dxa"/>
            <w:vAlign w:val="center"/>
          </w:tcPr>
          <w:p w:rsidR="001F3623" w:rsidRPr="00D4013D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3D">
              <w:rPr>
                <w:rFonts w:ascii="Times New Roman" w:hAnsi="Times New Roman"/>
                <w:sz w:val="24"/>
                <w:szCs w:val="24"/>
              </w:rPr>
              <w:t>Деление клеток – основа роста и размножения организмов. Митоз</w:t>
            </w:r>
          </w:p>
        </w:tc>
        <w:tc>
          <w:tcPr>
            <w:tcW w:w="992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20</w:t>
            </w:r>
          </w:p>
        </w:tc>
      </w:tr>
      <w:tr w:rsidR="001F3623" w:rsidRPr="00D4013D" w:rsidTr="00D951AD">
        <w:trPr>
          <w:jc w:val="center"/>
        </w:trPr>
        <w:tc>
          <w:tcPr>
            <w:tcW w:w="534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39" w:type="dxa"/>
            <w:vAlign w:val="center"/>
          </w:tcPr>
          <w:p w:rsidR="001F3623" w:rsidRPr="00D4013D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3D">
              <w:rPr>
                <w:rFonts w:ascii="Times New Roman" w:hAnsi="Times New Roman"/>
                <w:sz w:val="24"/>
                <w:szCs w:val="24"/>
              </w:rPr>
              <w:t>Развитие половых клеток. Мейоз</w:t>
            </w:r>
          </w:p>
        </w:tc>
        <w:tc>
          <w:tcPr>
            <w:tcW w:w="992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F3623" w:rsidRPr="00864678" w:rsidRDefault="001F3623" w:rsidP="00D951AD">
            <w:pPr>
              <w:jc w:val="center"/>
            </w:pPr>
            <w:r w:rsidRPr="00864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22</w:t>
            </w:r>
          </w:p>
        </w:tc>
      </w:tr>
      <w:tr w:rsidR="001F3623" w:rsidRPr="00D4013D" w:rsidTr="00D951AD">
        <w:trPr>
          <w:jc w:val="center"/>
        </w:trPr>
        <w:tc>
          <w:tcPr>
            <w:tcW w:w="534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9" w:type="dxa"/>
            <w:vAlign w:val="center"/>
          </w:tcPr>
          <w:p w:rsidR="001F3623" w:rsidRPr="00D4013D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3D">
              <w:rPr>
                <w:rFonts w:ascii="Times New Roman" w:hAnsi="Times New Roman"/>
                <w:sz w:val="24"/>
                <w:szCs w:val="24"/>
              </w:rPr>
              <w:t>Гаметогенез</w:t>
            </w:r>
          </w:p>
        </w:tc>
        <w:tc>
          <w:tcPr>
            <w:tcW w:w="992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F3623" w:rsidRPr="00864678" w:rsidRDefault="001F3623" w:rsidP="00D951AD">
            <w:pPr>
              <w:jc w:val="center"/>
            </w:pPr>
            <w:r w:rsidRPr="00864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23</w:t>
            </w:r>
          </w:p>
        </w:tc>
      </w:tr>
      <w:tr w:rsidR="001F3623" w:rsidRPr="00D4013D" w:rsidTr="00D951AD">
        <w:trPr>
          <w:jc w:val="center"/>
        </w:trPr>
        <w:tc>
          <w:tcPr>
            <w:tcW w:w="534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39" w:type="dxa"/>
            <w:vAlign w:val="center"/>
          </w:tcPr>
          <w:p w:rsidR="001F3623" w:rsidRPr="00D4013D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3D">
              <w:rPr>
                <w:rFonts w:ascii="Times New Roman" w:hAnsi="Times New Roman"/>
                <w:sz w:val="24"/>
                <w:szCs w:val="24"/>
              </w:rPr>
              <w:t>Оплодотворение у растений и животных</w:t>
            </w:r>
          </w:p>
        </w:tc>
        <w:tc>
          <w:tcPr>
            <w:tcW w:w="992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F3623" w:rsidRPr="00864678" w:rsidRDefault="001F3623" w:rsidP="00D951AD">
            <w:pPr>
              <w:jc w:val="center"/>
            </w:pPr>
            <w:r w:rsidRPr="00864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23</w:t>
            </w:r>
          </w:p>
        </w:tc>
      </w:tr>
      <w:tr w:rsidR="001F3623" w:rsidRPr="00D4013D" w:rsidTr="00D951AD">
        <w:trPr>
          <w:jc w:val="center"/>
        </w:trPr>
        <w:tc>
          <w:tcPr>
            <w:tcW w:w="534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39" w:type="dxa"/>
            <w:vAlign w:val="center"/>
          </w:tcPr>
          <w:p w:rsidR="001F3623" w:rsidRPr="00D4013D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13D">
              <w:rPr>
                <w:rFonts w:ascii="Times New Roman" w:hAnsi="Times New Roman"/>
                <w:sz w:val="24"/>
                <w:szCs w:val="24"/>
              </w:rPr>
              <w:t>Разнообразие живых организмов. Вирусы.</w:t>
            </w:r>
          </w:p>
        </w:tc>
        <w:tc>
          <w:tcPr>
            <w:tcW w:w="992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1F3623" w:rsidRPr="00864678" w:rsidRDefault="001F3623" w:rsidP="00D951A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F3623" w:rsidRPr="00864678" w:rsidRDefault="001F3623" w:rsidP="00D951AD">
            <w:pPr>
              <w:jc w:val="center"/>
            </w:pPr>
            <w:r w:rsidRPr="00864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18</w:t>
            </w:r>
          </w:p>
        </w:tc>
      </w:tr>
    </w:tbl>
    <w:p w:rsidR="00C74FB1" w:rsidRDefault="00C74FB1" w:rsidP="00C74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4FB1" w:rsidRDefault="00C74FB1" w:rsidP="00C74F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B1" w:rsidRDefault="00C74FB1" w:rsidP="00C74F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4FB1" w:rsidRPr="00055B50" w:rsidRDefault="00C74FB1" w:rsidP="00055B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74FB1" w:rsidRPr="00055B50" w:rsidSect="00CC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B50"/>
    <w:rsid w:val="00055B50"/>
    <w:rsid w:val="001F3623"/>
    <w:rsid w:val="00536817"/>
    <w:rsid w:val="00C74FB1"/>
    <w:rsid w:val="00CC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5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</dc:creator>
  <cp:lastModifiedBy>secretary</cp:lastModifiedBy>
  <cp:revision>3</cp:revision>
  <dcterms:created xsi:type="dcterms:W3CDTF">2016-01-08T10:52:00Z</dcterms:created>
  <dcterms:modified xsi:type="dcterms:W3CDTF">2016-03-30T07:54:00Z</dcterms:modified>
</cp:coreProperties>
</file>