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055B50" w:rsidRPr="00055B50" w:rsidRDefault="00055B50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55B50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055B50" w:rsidRPr="00055B50" w:rsidRDefault="00C74FB1" w:rsidP="00055B5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10</w:t>
      </w:r>
      <w:r w:rsidR="00055B50" w:rsidRPr="00055B50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p w:rsidR="00055B50" w:rsidRDefault="00055B50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5B50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97246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055B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 </w:t>
      </w:r>
    </w:p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07" w:type="dxa"/>
        <w:jc w:val="center"/>
        <w:tblInd w:w="-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8421"/>
        <w:gridCol w:w="992"/>
        <w:gridCol w:w="811"/>
        <w:gridCol w:w="1441"/>
      </w:tblGrid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 xml:space="preserve"> и наследственная изменчивость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 xml:space="preserve"> № 4: «Изменчивость организмов. Вариационный ряд»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33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изменчивость.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Закон гомологических рядов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34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Генетика человека.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Методы изучения генетики человека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253BCC">
              <w:rPr>
                <w:rFonts w:ascii="Times New Roman" w:hAnsi="Times New Roman" w:cs="Times New Roman"/>
                <w:sz w:val="28"/>
                <w:szCs w:val="28"/>
              </w:rPr>
              <w:t xml:space="preserve"> №5 «Составление генеалогического дерева»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35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Лечение и предупреждение наследственных заболеваний человека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53B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Зачетный урок по теме: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i/>
                <w:sz w:val="28"/>
                <w:szCs w:val="28"/>
              </w:rPr>
              <w:t>«Закономерности изменчивости»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Задачи селекции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Н.И. Вавилов – вклад в развитие селекции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Центры происхождения и многообразия культурных растений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37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Методы современной селекции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38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Полиплоидия и отдаленная гибридизация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Методы работы И.В. Мичурина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записи в тетради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Искусственный мутагенез и его значение в селекции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39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Успехи отечественных селекционеров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§ 40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21" w:type="dxa"/>
            <w:vAlign w:val="center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253B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Зачетный урок по теме:</w:t>
            </w:r>
          </w:p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i/>
                <w:sz w:val="28"/>
                <w:szCs w:val="28"/>
              </w:rPr>
              <w:t>«Основы селекции»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21" w:type="dxa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по курсу "Общая биология - 10 класс"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2467" w:rsidRPr="00253BCC" w:rsidTr="00A95CCA">
        <w:trPr>
          <w:jc w:val="center"/>
        </w:trPr>
        <w:tc>
          <w:tcPr>
            <w:tcW w:w="94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21" w:type="dxa"/>
          </w:tcPr>
          <w:p w:rsidR="00972467" w:rsidRPr="00253BCC" w:rsidRDefault="00972467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2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972467" w:rsidRPr="00253BCC" w:rsidRDefault="00972467" w:rsidP="00A95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74FB1" w:rsidRDefault="00C74FB1" w:rsidP="00C74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FB1" w:rsidRDefault="00C74FB1" w:rsidP="00C74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4FB1" w:rsidRPr="00055B50" w:rsidRDefault="00C74FB1" w:rsidP="00055B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C74FB1" w:rsidRPr="00055B50" w:rsidSect="009724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B50"/>
    <w:rsid w:val="00055B50"/>
    <w:rsid w:val="00536817"/>
    <w:rsid w:val="00972467"/>
    <w:rsid w:val="00C74FB1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</dc:creator>
  <cp:lastModifiedBy>secretary</cp:lastModifiedBy>
  <cp:revision>3</cp:revision>
  <dcterms:created xsi:type="dcterms:W3CDTF">2016-01-08T10:52:00Z</dcterms:created>
  <dcterms:modified xsi:type="dcterms:W3CDTF">2016-03-29T08:27:00Z</dcterms:modified>
</cp:coreProperties>
</file>