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7" w:rsidRPr="006B4963" w:rsidRDefault="006B4963">
      <w:pPr>
        <w:rPr>
          <w:b/>
        </w:rPr>
      </w:pPr>
      <w:r w:rsidRPr="006B4963">
        <w:rPr>
          <w:b/>
        </w:rPr>
        <w:t>Поурочное планирование уроков алгебры в 7 классе на 4 четверть 2015/2016.</w:t>
      </w:r>
    </w:p>
    <w:p w:rsidR="006B4963" w:rsidRDefault="006B4963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12586"/>
        <w:gridCol w:w="1346"/>
      </w:tblGrid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урока.</w:t>
            </w:r>
          </w:p>
        </w:tc>
      </w:tr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различных способов для разложения на множители</w:t>
            </w:r>
          </w:p>
        </w:tc>
      </w:tr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различных способов для разложения на множители</w:t>
            </w:r>
          </w:p>
        </w:tc>
      </w:tr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различных способов для разложения на множители</w:t>
            </w:r>
          </w:p>
        </w:tc>
      </w:tr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Контрольная работа №8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«Преобразование целых выражений».</w:t>
            </w:r>
          </w:p>
        </w:tc>
      </w:tr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Линейное уравнение с двумя переменными.</w:t>
            </w:r>
          </w:p>
        </w:tc>
      </w:tr>
      <w:tr w:rsidR="006B4963" w:rsidTr="006B4963">
        <w:trPr>
          <w:gridAfter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уравнение с двумя переменными.</w:t>
            </w: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уравнение с двумя переменными.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линейного уравнения с двумя переменными.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линейного уравнения с двумя переменными.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линейных уравнений с двумя переменными.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линейных уравнений с двумя переменными.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подстановки.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 w:rsidP="00605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подстановки.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 w:rsidP="00605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подстановки.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</w:t>
            </w:r>
            <w:r>
              <w:rPr>
                <w:rFonts w:ascii="Times New Roman" w:hAnsi="Times New Roman"/>
              </w:rPr>
              <w:t xml:space="preserve"> помощью систем уравнений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</w:t>
            </w:r>
          </w:p>
        </w:tc>
        <w:tc>
          <w:tcPr>
            <w:tcW w:w="0" w:type="auto"/>
            <w:vAlign w:val="center"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Контрольная работа №9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«Системы линейных уравнений».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Линейная функция и её график.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с натуральным показателем.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Многочлены и действия над ними.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сокращенного умножения. Разложение на множители.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B4963" w:rsidTr="006B4963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  <w:bookmarkStart w:id="0" w:name="_GoBack"/>
            <w:bookmarkEnd w:id="0"/>
          </w:p>
        </w:tc>
        <w:tc>
          <w:tcPr>
            <w:tcW w:w="1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63" w:rsidRDefault="006B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линейных уравнений с двумя переменными.</w:t>
            </w:r>
          </w:p>
        </w:tc>
        <w:tc>
          <w:tcPr>
            <w:tcW w:w="0" w:type="auto"/>
            <w:vAlign w:val="center"/>
            <w:hideMark/>
          </w:tcPr>
          <w:p w:rsidR="006B4963" w:rsidRDefault="006B496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B4963" w:rsidRDefault="006B4963"/>
    <w:sectPr w:rsidR="006B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63"/>
    <w:rsid w:val="006B4963"/>
    <w:rsid w:val="008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Владимировна</dc:creator>
  <cp:lastModifiedBy>Макарова Анна Владимировна</cp:lastModifiedBy>
  <cp:revision>1</cp:revision>
  <cp:lastPrinted>2016-03-14T09:26:00Z</cp:lastPrinted>
  <dcterms:created xsi:type="dcterms:W3CDTF">2016-03-14T08:44:00Z</dcterms:created>
  <dcterms:modified xsi:type="dcterms:W3CDTF">2016-03-14T09:28:00Z</dcterms:modified>
</cp:coreProperties>
</file>