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Miss Alexandra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3rd quarter, January - March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2nd Grade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Textbooks used: Fly High 2, Abacus Evolve Framework Edition Level 2, Dr. Seuss stories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646.0" w:type="dxa"/>
        <w:jc w:val="left"/>
        <w:tblInd w:w="13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8"/>
        <w:gridCol w:w="2408"/>
        <w:gridCol w:w="2505"/>
        <w:gridCol w:w="2325"/>
        <w:tblGridChange w:id="0">
          <w:tblGrid>
            <w:gridCol w:w="2408"/>
            <w:gridCol w:w="2408"/>
            <w:gridCol w:w="2505"/>
            <w:gridCol w:w="2325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Fly High Text 2 Units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January - March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Topic / Vocabulary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Language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11.01-15.01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Review of pre-vacation material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18.01-22.01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Martin Luther King Day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“It’s his kite”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pencil, bag, tiger, doll, teacher, duck, ball, pen, family members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peace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kite, cloudy, computer game, old, radio, new, bike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making 1000 paper cranes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Is/Isn’t, my/your/his/her/its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Fly High p. 48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Fly High p. 51</w:t>
            </w:r>
          </w:p>
        </w:tc>
      </w:tr>
      <w:tr>
        <w:trPr>
          <w:trHeight w:val="18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25.01-29.01 “They’re our toys.”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01.02-05.02 “I’ve got a pet.”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rollerblades, train, slow, fast, winner, prize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leg,body,head,wing,hand,arm, feet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swallow,catch,perhaps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our/your/their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song “ I know an old lady who swallowed a fly.”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https://www.youtube.com/watch?v=KiESiO6tLM8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Fly High p. 53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Fly High p.54-55</w:t>
            </w:r>
          </w:p>
        </w:tc>
      </w:tr>
      <w:tr>
        <w:trPr>
          <w:trHeight w:val="3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08.02-12.02 “Have we got all the insects?”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15.02- 19.02 “Circus boy”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ear, mouth, nose, eye, butterfly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circus, funny, long, short, strong, trunk, star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pasta skeleton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http://artprojectsforkids.org/pasta-skeleton-2/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Fly High p.56-57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Micky Mouse circus: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17"/>
                  <w:szCs w:val="17"/>
                  <w:u w:val="single"/>
                  <w:rtl w:val="0"/>
                </w:rPr>
                <w:t xml:space="preserve">https://youtu.be/-185FiF3VKg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bbbbbb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22.02-26.02 “Fly High Review 3”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29.02-04.03 “There’s a town”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house, swimming pool, park, river, tree, playground, children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making a map of a town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p.62-63</w:t>
            </w:r>
          </w:p>
        </w:tc>
      </w:tr>
      <w:tr>
        <w:trPr>
          <w:trHeight w:val="3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07.03-11.03 “Where’s Chatter?”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14.03- 18.03 Sewing project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21.03-25.033 Sewing project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hot, treehouse, shop, swing, slide, climbing frame, bus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sew, needle, cloth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designing a treehouse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sewing a pillow in class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p.64-65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108" w:right="0" w:hanging="108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General activities: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Body parts: heads shoulders knees and toes, Simon says.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Counting to 20, 30, 40, 50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Colour coordination game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Spelling: Hangman - words associated from the text Fly High 1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Buzz off now spelling activity game.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Simon says.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Looking at shapes, applying shapes to colours.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Learning songs about shapes.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Buzz off now counting activity game.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Heads down thumbs up game.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Reading stories / Nursery rhymes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Video: Charlie Brown Peanuts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sz w:val="20"/>
          <w:szCs w:val="20"/>
          <w:rtl w:val="0"/>
        </w:rPr>
        <w:t xml:space="preserve">Show and Tell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sz w:val="20"/>
          <w:szCs w:val="20"/>
          <w:rtl w:val="0"/>
        </w:rPr>
        <w:t xml:space="preserve">Reading journal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tabs>
        <w:tab w:val="right" w:pos="9020"/>
      </w:tabs>
      <w:spacing w:after="85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tabs>
        <w:tab w:val="right" w:pos="9020"/>
      </w:tabs>
      <w:spacing w:after="0" w:before="709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.xml"/><Relationship Id="rId5" Type="http://schemas.openxmlformats.org/officeDocument/2006/relationships/hyperlink" Target="https://www.youtube.com/watch?v=KiESiO6tLM8" TargetMode="External"/><Relationship Id="rId6" Type="http://schemas.openxmlformats.org/officeDocument/2006/relationships/hyperlink" Target="http://artprojectsforkids.org/pasta-skeleton-2/" TargetMode="External"/><Relationship Id="rId7" Type="http://schemas.openxmlformats.org/officeDocument/2006/relationships/hyperlink" Target="https://youtu.be/-185FiF3VKg" TargetMode="External"/><Relationship Id="rId8" Type="http://schemas.openxmlformats.org/officeDocument/2006/relationships/header" Target="header.xml"/></Relationships>
</file>