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Pr="0075103E" w:rsidRDefault="0075103E" w:rsidP="007510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 </w:t>
      </w:r>
      <w:r w:rsidRPr="0075103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  <w:t>Anglo-Saxons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val="en-US" w:eastAsia="ru-RU"/>
        </w:rPr>
        <w:t>King Alfred the Great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King of </w:t>
      </w:r>
      <w:proofErr w:type="spellStart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Wessex</w:t>
      </w:r>
      <w:proofErr w:type="spellEnd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 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871 – “Alfred’s year of battles </w:t>
      </w:r>
      <w:proofErr w:type="gramStart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“ against</w:t>
      </w:r>
      <w:proofErr w:type="gramEnd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 the Danes (Vikings)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878 – Victory over the Danes. </w:t>
      </w:r>
      <w:proofErr w:type="gramStart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Treaty of </w:t>
      </w:r>
      <w:proofErr w:type="spellStart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Wedmore</w:t>
      </w:r>
      <w:proofErr w:type="spellEnd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.</w:t>
      </w:r>
      <w:proofErr w:type="gramEnd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 England was divided by a line formed by the river Thames: Danelaw &amp; England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He forced the Danes to accept Christianity and live within the frontiers of the Danelaw</w:t>
      </w:r>
      <w:proofErr w:type="gramStart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  (</w:t>
      </w:r>
      <w:proofErr w:type="gramEnd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Northern and Eastern England) 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“King Alfred and the Pancakes” (The story happened while he hid himself in the marshes in Somerset)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King Alfred disguised as a singer in the Danish camp 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Creation of national Army &amp; Navy (Fleet)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New Code of laws (legal system)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A man of great learning 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His court became one of the most important scientific and cultural </w:t>
      </w:r>
      <w:proofErr w:type="spellStart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centres</w:t>
      </w:r>
      <w:proofErr w:type="spellEnd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 of 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9</w:t>
      </w: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vertAlign w:val="superscript"/>
          <w:lang w:val="en-US" w:eastAsia="ru-RU"/>
        </w:rPr>
        <w:t>th</w:t>
      </w: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 century Europe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Public schools.</w:t>
      </w:r>
      <w:proofErr w:type="gramEnd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 He wanted people to be literate.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Translation of Bede’s “Ecclesiastical History of British People” and “Pastoral Cares” by Pope Gregory  from Latin into Old English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He started Anglo-Saxon Chronicles (a year by year history of England)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Construction of monasteries and churches 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He laid the foundation for the unification of England 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His main principle was: “Do not do to others what you would not have them do to you” 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Danegeld</w:t>
      </w:r>
      <w:proofErr w:type="spellEnd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 (the Dane money)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Norsemen=Danes=Vikings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Normandy (the land of Norsemen=Normans in the north of France) 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1020 – King </w:t>
      </w:r>
      <w:proofErr w:type="spellStart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Sweyn</w:t>
      </w:r>
      <w:proofErr w:type="spellEnd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 of Denmark became the first Danish King of England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1013-1042 – Danish royal power triumphed in England. King Canute’s empire included Norway, Denmark and England. 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 </w:t>
      </w:r>
    </w:p>
    <w:p w:rsidR="0075103E" w:rsidRPr="0075103E" w:rsidRDefault="0075103E" w:rsidP="0075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shd w:val="clear" w:color="auto" w:fill="FFFF00"/>
          <w:lang w:val="en-US" w:eastAsia="ru-RU"/>
        </w:rPr>
        <w:lastRenderedPageBreak/>
        <w:t>Alfred the Great</w:t>
      </w:r>
      <w:bookmarkStart w:id="0" w:name="_GoBack"/>
      <w:bookmarkEnd w:id="0"/>
    </w:p>
    <w:p w:rsidR="0075103E" w:rsidRPr="0075103E" w:rsidRDefault="0075103E" w:rsidP="0075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King of </w:t>
      </w:r>
      <w:proofErr w:type="spellStart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Wessex</w:t>
      </w:r>
      <w:proofErr w:type="spellEnd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 </w:t>
      </w:r>
    </w:p>
    <w:p w:rsidR="0075103E" w:rsidRPr="0075103E" w:rsidRDefault="0075103E" w:rsidP="0075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Reigned for 30 years </w:t>
      </w:r>
    </w:p>
    <w:p w:rsidR="0075103E" w:rsidRPr="0075103E" w:rsidRDefault="0075103E" w:rsidP="0075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Unification of the country </w:t>
      </w:r>
    </w:p>
    <w:p w:rsidR="0075103E" w:rsidRPr="0075103E" w:rsidRDefault="0075103E" w:rsidP="0075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Creation of Royal Navy</w:t>
      </w:r>
    </w:p>
    <w:p w:rsidR="0075103E" w:rsidRPr="0075103E" w:rsidRDefault="0075103E" w:rsidP="0075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First public schools</w:t>
      </w:r>
    </w:p>
    <w:p w:rsidR="0075103E" w:rsidRPr="0075103E" w:rsidRDefault="0075103E" w:rsidP="0075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Development of Christian monasteries, construction of churches</w:t>
      </w:r>
    </w:p>
    <w:p w:rsidR="0075103E" w:rsidRPr="0075103E" w:rsidRDefault="0075103E" w:rsidP="0075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Translation of Venerable Bede’s “Ecclesiastical History of English People” from Latin into English</w:t>
      </w:r>
    </w:p>
    <w:p w:rsidR="0075103E" w:rsidRPr="0075103E" w:rsidRDefault="0075103E" w:rsidP="0075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Development of court system, new laws</w:t>
      </w:r>
    </w:p>
    <w:p w:rsidR="0075103E" w:rsidRPr="0075103E" w:rsidRDefault="0075103E" w:rsidP="0075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Royal court - one of the most educated courts in Europe</w:t>
      </w:r>
    </w:p>
    <w:p w:rsidR="0075103E" w:rsidRPr="0075103E" w:rsidRDefault="0075103E" w:rsidP="00751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     Winchester – the capital of the country. </w:t>
      </w:r>
    </w:p>
    <w:p w:rsidR="0075103E" w:rsidRPr="0075103E" w:rsidRDefault="0075103E" w:rsidP="0075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Fight against the Vikings (Danes, Norsemen, Northmen)</w:t>
      </w:r>
    </w:p>
    <w:p w:rsidR="0075103E" w:rsidRPr="0075103E" w:rsidRDefault="0075103E" w:rsidP="0075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Alfred the Great and the Pancakes</w:t>
      </w:r>
    </w:p>
    <w:p w:rsidR="0075103E" w:rsidRPr="0075103E" w:rsidRDefault="0075103E" w:rsidP="0075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Danelaw and</w:t>
      </w:r>
      <w:proofErr w:type="gramStart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 xml:space="preserve">  </w:t>
      </w:r>
      <w:proofErr w:type="spellStart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Danegeld</w:t>
      </w:r>
      <w:proofErr w:type="spellEnd"/>
      <w:proofErr w:type="gramEnd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 </w:t>
      </w:r>
    </w:p>
    <w:p w:rsidR="0075103E" w:rsidRPr="0075103E" w:rsidRDefault="0075103E" w:rsidP="007510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Poem “</w:t>
      </w:r>
      <w:proofErr w:type="spellStart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Danegeld</w:t>
      </w:r>
      <w:proofErr w:type="spellEnd"/>
      <w:r w:rsidRPr="0075103E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n-US" w:eastAsia="ru-RU"/>
        </w:rPr>
        <w:t>” by R. Kipling</w:t>
      </w:r>
    </w:p>
    <w:p w:rsidR="00D85753" w:rsidRPr="0075103E" w:rsidRDefault="00D85753">
      <w:pPr>
        <w:rPr>
          <w:lang w:val="en-US"/>
        </w:rPr>
      </w:pPr>
    </w:p>
    <w:sectPr w:rsidR="00D85753" w:rsidRPr="0075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6C"/>
    <w:rsid w:val="0075103E"/>
    <w:rsid w:val="009D656C"/>
    <w:rsid w:val="00D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2015-12-17T09:02:00Z</dcterms:created>
  <dcterms:modified xsi:type="dcterms:W3CDTF">2015-12-17T09:02:00Z</dcterms:modified>
</cp:coreProperties>
</file>